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AB44" w14:textId="54C83248" w:rsidR="005C2A13" w:rsidRPr="005D0A00" w:rsidRDefault="005C2A13" w:rsidP="005C2A13">
      <w:pPr>
        <w:jc w:val="center"/>
        <w:rPr>
          <w:rFonts w:ascii="Times New Roman" w:hAnsi="Times New Roman" w:cs="Times New Roman"/>
          <w:b/>
          <w:bCs/>
          <w:sz w:val="22"/>
          <w:szCs w:val="22"/>
        </w:rPr>
      </w:pPr>
      <w:r w:rsidRPr="005D0A00">
        <w:rPr>
          <w:rFonts w:ascii="Times New Roman" w:hAnsi="Times New Roman" w:cs="Times New Roman"/>
          <w:b/>
          <w:bCs/>
          <w:sz w:val="22"/>
          <w:szCs w:val="22"/>
        </w:rPr>
        <w:t xml:space="preserve">Fabcon Precast, LLC </w:t>
      </w:r>
      <w:r w:rsidR="00C54B95">
        <w:rPr>
          <w:rFonts w:ascii="Times New Roman" w:hAnsi="Times New Roman" w:cs="Times New Roman"/>
          <w:b/>
          <w:bCs/>
          <w:sz w:val="22"/>
          <w:szCs w:val="22"/>
        </w:rPr>
        <w:t xml:space="preserve">(“Fabcon”) </w:t>
      </w:r>
      <w:r w:rsidRPr="005D0A00">
        <w:rPr>
          <w:rFonts w:ascii="Times New Roman" w:hAnsi="Times New Roman" w:cs="Times New Roman"/>
          <w:b/>
          <w:bCs/>
          <w:sz w:val="22"/>
          <w:szCs w:val="22"/>
        </w:rPr>
        <w:t>Proposal Terms and Conditions (“Terms and Conditions”)</w:t>
      </w:r>
    </w:p>
    <w:p w14:paraId="3E0A1F4A" w14:textId="5B307732" w:rsidR="00933CC5" w:rsidRPr="000F7A56" w:rsidRDefault="0084278B" w:rsidP="00933CC5">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Bi</w:t>
      </w:r>
      <w:r w:rsidR="00B6377B" w:rsidRPr="005D0A00">
        <w:rPr>
          <w:rFonts w:ascii="Times New Roman" w:hAnsi="Times New Roman" w:cs="Times New Roman"/>
          <w:b/>
          <w:bCs/>
          <w:sz w:val="22"/>
          <w:szCs w:val="22"/>
        </w:rPr>
        <w:t>nding</w:t>
      </w:r>
      <w:r w:rsidR="00B6377B" w:rsidRPr="005D0A00">
        <w:rPr>
          <w:rFonts w:ascii="Times New Roman" w:hAnsi="Times New Roman" w:cs="Times New Roman"/>
          <w:sz w:val="22"/>
          <w:szCs w:val="22"/>
        </w:rPr>
        <w:t xml:space="preserve"> </w:t>
      </w:r>
      <w:r w:rsidR="00B6377B" w:rsidRPr="005D0A00">
        <w:rPr>
          <w:rFonts w:ascii="Times New Roman" w:hAnsi="Times New Roman" w:cs="Times New Roman"/>
          <w:b/>
          <w:bCs/>
          <w:sz w:val="22"/>
          <w:szCs w:val="22"/>
        </w:rPr>
        <w:t>Terms and Conditions</w:t>
      </w:r>
      <w:r w:rsidR="00537B81"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 </w:t>
      </w:r>
      <w:r w:rsidR="005C2A13" w:rsidRPr="005D0A00">
        <w:rPr>
          <w:rFonts w:ascii="Times New Roman" w:hAnsi="Times New Roman" w:cs="Times New Roman"/>
          <w:sz w:val="22"/>
          <w:szCs w:val="22"/>
        </w:rPr>
        <w:t xml:space="preserve">These Terms and Conditions </w:t>
      </w:r>
      <w:r w:rsidR="00342594" w:rsidRPr="005D0A00">
        <w:rPr>
          <w:rFonts w:ascii="Times New Roman" w:hAnsi="Times New Roman" w:cs="Times New Roman"/>
          <w:sz w:val="22"/>
          <w:szCs w:val="22"/>
        </w:rPr>
        <w:t xml:space="preserve">shall govern any </w:t>
      </w:r>
      <w:r w:rsidR="005D0A00">
        <w:rPr>
          <w:rFonts w:ascii="Times New Roman" w:hAnsi="Times New Roman" w:cs="Times New Roman"/>
          <w:sz w:val="22"/>
          <w:szCs w:val="22"/>
        </w:rPr>
        <w:t>w</w:t>
      </w:r>
      <w:r w:rsidR="00342594" w:rsidRPr="005D0A00">
        <w:rPr>
          <w:rFonts w:ascii="Times New Roman" w:hAnsi="Times New Roman" w:cs="Times New Roman"/>
          <w:sz w:val="22"/>
          <w:szCs w:val="22"/>
        </w:rPr>
        <w:t xml:space="preserve">ork performed by Fabcon </w:t>
      </w:r>
      <w:r w:rsidR="005D0A00">
        <w:rPr>
          <w:rFonts w:ascii="Times New Roman" w:hAnsi="Times New Roman" w:cs="Times New Roman"/>
          <w:sz w:val="22"/>
          <w:szCs w:val="22"/>
        </w:rPr>
        <w:t>(“</w:t>
      </w:r>
      <w:r w:rsidR="005D0A00" w:rsidRPr="00623A81">
        <w:rPr>
          <w:rFonts w:ascii="Times New Roman" w:hAnsi="Times New Roman" w:cs="Times New Roman"/>
          <w:b/>
          <w:bCs/>
          <w:sz w:val="22"/>
          <w:szCs w:val="22"/>
        </w:rPr>
        <w:t>Work</w:t>
      </w:r>
      <w:r w:rsidR="005D0A00">
        <w:rPr>
          <w:rFonts w:ascii="Times New Roman" w:hAnsi="Times New Roman" w:cs="Times New Roman"/>
          <w:sz w:val="22"/>
          <w:szCs w:val="22"/>
        </w:rPr>
        <w:t xml:space="preserve">”) </w:t>
      </w:r>
      <w:r w:rsidR="001745DE" w:rsidRPr="005D0A00">
        <w:rPr>
          <w:rFonts w:ascii="Times New Roman" w:hAnsi="Times New Roman" w:cs="Times New Roman"/>
          <w:sz w:val="22"/>
          <w:szCs w:val="22"/>
        </w:rPr>
        <w:t xml:space="preserve">pursuant to a </w:t>
      </w:r>
      <w:r w:rsidR="00C54B95">
        <w:rPr>
          <w:rFonts w:ascii="Times New Roman" w:hAnsi="Times New Roman" w:cs="Times New Roman"/>
          <w:sz w:val="22"/>
          <w:szCs w:val="22"/>
        </w:rPr>
        <w:t xml:space="preserve">Fabcon </w:t>
      </w:r>
      <w:r w:rsidR="00FC4BE1">
        <w:rPr>
          <w:rFonts w:ascii="Times New Roman" w:hAnsi="Times New Roman" w:cs="Times New Roman"/>
          <w:sz w:val="22"/>
          <w:szCs w:val="22"/>
        </w:rPr>
        <w:t>p</w:t>
      </w:r>
      <w:r w:rsidR="001745DE" w:rsidRPr="005D0A00">
        <w:rPr>
          <w:rFonts w:ascii="Times New Roman" w:hAnsi="Times New Roman" w:cs="Times New Roman"/>
          <w:sz w:val="22"/>
          <w:szCs w:val="22"/>
        </w:rPr>
        <w:t>roposal</w:t>
      </w:r>
      <w:r w:rsidR="008F33F6">
        <w:rPr>
          <w:rFonts w:ascii="Times New Roman" w:hAnsi="Times New Roman" w:cs="Times New Roman"/>
          <w:sz w:val="22"/>
          <w:szCs w:val="22"/>
        </w:rPr>
        <w:t xml:space="preserve"> (“</w:t>
      </w:r>
      <w:r w:rsidR="008F33F6" w:rsidRPr="00623A81">
        <w:rPr>
          <w:rFonts w:ascii="Times New Roman" w:hAnsi="Times New Roman" w:cs="Times New Roman"/>
          <w:b/>
          <w:bCs/>
          <w:sz w:val="22"/>
          <w:szCs w:val="22"/>
        </w:rPr>
        <w:t>Proposal</w:t>
      </w:r>
      <w:r w:rsidR="008F33F6">
        <w:rPr>
          <w:rFonts w:ascii="Times New Roman" w:hAnsi="Times New Roman" w:cs="Times New Roman"/>
          <w:sz w:val="22"/>
          <w:szCs w:val="22"/>
        </w:rPr>
        <w:t>”)</w:t>
      </w:r>
      <w:r w:rsidR="008F33F6" w:rsidRPr="005D0A00">
        <w:rPr>
          <w:rFonts w:ascii="Times New Roman" w:hAnsi="Times New Roman" w:cs="Times New Roman"/>
          <w:sz w:val="22"/>
          <w:szCs w:val="22"/>
        </w:rPr>
        <w:t xml:space="preserve"> </w:t>
      </w:r>
      <w:r w:rsidR="008F33F6">
        <w:rPr>
          <w:rFonts w:ascii="Times New Roman" w:hAnsi="Times New Roman" w:cs="Times New Roman"/>
          <w:sz w:val="22"/>
          <w:szCs w:val="22"/>
        </w:rPr>
        <w:t>signed by the customer (“</w:t>
      </w:r>
      <w:r w:rsidR="008F33F6" w:rsidRPr="008F33F6">
        <w:rPr>
          <w:rFonts w:ascii="Times New Roman" w:hAnsi="Times New Roman" w:cs="Times New Roman"/>
          <w:b/>
          <w:bCs/>
          <w:sz w:val="22"/>
          <w:szCs w:val="22"/>
        </w:rPr>
        <w:t>Customer</w:t>
      </w:r>
      <w:r w:rsidR="008F33F6">
        <w:rPr>
          <w:rFonts w:ascii="Times New Roman" w:hAnsi="Times New Roman" w:cs="Times New Roman"/>
          <w:sz w:val="22"/>
          <w:szCs w:val="22"/>
        </w:rPr>
        <w:t>”)</w:t>
      </w:r>
      <w:r w:rsidR="00FC4BE1">
        <w:rPr>
          <w:rFonts w:ascii="Times New Roman" w:hAnsi="Times New Roman" w:cs="Times New Roman"/>
          <w:sz w:val="22"/>
          <w:szCs w:val="22"/>
        </w:rPr>
        <w:t xml:space="preserve"> </w:t>
      </w:r>
      <w:r w:rsidR="00537B81" w:rsidRPr="005D0A00">
        <w:rPr>
          <w:rFonts w:ascii="Times New Roman" w:hAnsi="Times New Roman" w:cs="Times New Roman"/>
          <w:sz w:val="22"/>
          <w:szCs w:val="22"/>
        </w:rPr>
        <w:t xml:space="preserve">in connection with </w:t>
      </w:r>
      <w:r w:rsidR="001745DE" w:rsidRPr="005D0A00">
        <w:rPr>
          <w:rFonts w:ascii="Times New Roman" w:hAnsi="Times New Roman" w:cs="Times New Roman"/>
          <w:sz w:val="22"/>
          <w:szCs w:val="22"/>
        </w:rPr>
        <w:t>a</w:t>
      </w:r>
      <w:r w:rsidR="00537B81" w:rsidRPr="005D0A00">
        <w:rPr>
          <w:rFonts w:ascii="Times New Roman" w:hAnsi="Times New Roman" w:cs="Times New Roman"/>
          <w:sz w:val="22"/>
          <w:szCs w:val="22"/>
        </w:rPr>
        <w:t xml:space="preserve"> </w:t>
      </w:r>
      <w:r w:rsidR="00FC4BE1">
        <w:rPr>
          <w:rFonts w:ascii="Times New Roman" w:hAnsi="Times New Roman" w:cs="Times New Roman"/>
          <w:sz w:val="22"/>
          <w:szCs w:val="22"/>
        </w:rPr>
        <w:t>p</w:t>
      </w:r>
      <w:r w:rsidR="00537B81" w:rsidRPr="005D0A00">
        <w:rPr>
          <w:rFonts w:ascii="Times New Roman" w:hAnsi="Times New Roman" w:cs="Times New Roman"/>
          <w:sz w:val="22"/>
          <w:szCs w:val="22"/>
        </w:rPr>
        <w:t>roject</w:t>
      </w:r>
      <w:r w:rsidR="00FC4BE1">
        <w:rPr>
          <w:rFonts w:ascii="Times New Roman" w:hAnsi="Times New Roman" w:cs="Times New Roman"/>
          <w:sz w:val="22"/>
          <w:szCs w:val="22"/>
        </w:rPr>
        <w:t xml:space="preserve"> (“</w:t>
      </w:r>
      <w:r w:rsidR="00FC4BE1" w:rsidRPr="00623A81">
        <w:rPr>
          <w:rFonts w:ascii="Times New Roman" w:hAnsi="Times New Roman" w:cs="Times New Roman"/>
          <w:b/>
          <w:bCs/>
          <w:sz w:val="22"/>
          <w:szCs w:val="22"/>
        </w:rPr>
        <w:t>Project</w:t>
      </w:r>
      <w:r w:rsidR="00FC4BE1">
        <w:rPr>
          <w:rFonts w:ascii="Times New Roman" w:hAnsi="Times New Roman" w:cs="Times New Roman"/>
          <w:sz w:val="22"/>
          <w:szCs w:val="22"/>
        </w:rPr>
        <w:t>”)</w:t>
      </w:r>
      <w:r w:rsidR="0043230B" w:rsidRPr="005D0A00">
        <w:rPr>
          <w:rFonts w:ascii="Times New Roman" w:hAnsi="Times New Roman" w:cs="Times New Roman"/>
          <w:sz w:val="22"/>
          <w:szCs w:val="22"/>
        </w:rPr>
        <w:t xml:space="preserve">.  Capitalized terms not otherwise defined herein shall have the </w:t>
      </w:r>
      <w:r w:rsidR="00C059B9" w:rsidRPr="005D0A00">
        <w:rPr>
          <w:rFonts w:ascii="Times New Roman" w:hAnsi="Times New Roman" w:cs="Times New Roman"/>
          <w:sz w:val="22"/>
          <w:szCs w:val="22"/>
        </w:rPr>
        <w:t>same meaning as in the Proposal</w:t>
      </w:r>
      <w:r w:rsidR="00537B81" w:rsidRPr="005D0A00">
        <w:rPr>
          <w:rFonts w:ascii="Times New Roman" w:hAnsi="Times New Roman" w:cs="Times New Roman"/>
          <w:sz w:val="22"/>
          <w:szCs w:val="22"/>
        </w:rPr>
        <w:t xml:space="preserve">. </w:t>
      </w:r>
      <w:r w:rsidR="00C059B9" w:rsidRPr="005D0A00">
        <w:rPr>
          <w:rFonts w:ascii="Times New Roman" w:hAnsi="Times New Roman" w:cs="Times New Roman"/>
          <w:sz w:val="22"/>
          <w:szCs w:val="22"/>
        </w:rPr>
        <w:t xml:space="preserve"> In the event of</w:t>
      </w:r>
      <w:r w:rsidR="00537B81" w:rsidRPr="005D0A00">
        <w:rPr>
          <w:rFonts w:ascii="Times New Roman" w:hAnsi="Times New Roman" w:cs="Times New Roman"/>
          <w:sz w:val="22"/>
          <w:szCs w:val="22"/>
        </w:rPr>
        <w:t xml:space="preserve"> any </w:t>
      </w:r>
      <w:r w:rsidR="00C059B9" w:rsidRPr="005D0A00">
        <w:rPr>
          <w:rFonts w:ascii="Times New Roman" w:hAnsi="Times New Roman" w:cs="Times New Roman"/>
          <w:sz w:val="22"/>
          <w:szCs w:val="22"/>
        </w:rPr>
        <w:t>conflict</w:t>
      </w:r>
      <w:r w:rsidR="00537B81" w:rsidRPr="005D0A00">
        <w:rPr>
          <w:rFonts w:ascii="Times New Roman" w:hAnsi="Times New Roman" w:cs="Times New Roman"/>
          <w:sz w:val="22"/>
          <w:szCs w:val="22"/>
        </w:rPr>
        <w:t xml:space="preserve"> between </w:t>
      </w:r>
      <w:r w:rsidR="00C059B9" w:rsidRPr="005D0A00">
        <w:rPr>
          <w:rFonts w:ascii="Times New Roman" w:hAnsi="Times New Roman" w:cs="Times New Roman"/>
          <w:sz w:val="22"/>
          <w:szCs w:val="22"/>
        </w:rPr>
        <w:t>these Terms and Conditions</w:t>
      </w:r>
      <w:r w:rsidR="00B25CD1" w:rsidRPr="005D0A00">
        <w:rPr>
          <w:rFonts w:ascii="Times New Roman" w:hAnsi="Times New Roman" w:cs="Times New Roman"/>
          <w:sz w:val="22"/>
          <w:szCs w:val="22"/>
        </w:rPr>
        <w:t xml:space="preserve"> </w:t>
      </w:r>
      <w:r w:rsidR="00537B81" w:rsidRPr="005D0A00">
        <w:rPr>
          <w:rFonts w:ascii="Times New Roman" w:hAnsi="Times New Roman" w:cs="Times New Roman"/>
          <w:sz w:val="22"/>
          <w:szCs w:val="22"/>
        </w:rPr>
        <w:t xml:space="preserve">and any </w:t>
      </w:r>
      <w:r w:rsidR="00C059B9" w:rsidRPr="005D0A00">
        <w:rPr>
          <w:rFonts w:ascii="Times New Roman" w:hAnsi="Times New Roman" w:cs="Times New Roman"/>
          <w:sz w:val="22"/>
          <w:szCs w:val="22"/>
        </w:rPr>
        <w:t xml:space="preserve">other </w:t>
      </w:r>
      <w:r w:rsidR="00573FB5" w:rsidRPr="005D0A00">
        <w:rPr>
          <w:rFonts w:ascii="Times New Roman" w:hAnsi="Times New Roman" w:cs="Times New Roman"/>
          <w:sz w:val="22"/>
          <w:szCs w:val="22"/>
        </w:rPr>
        <w:t>Subcontract Documents (defined below)</w:t>
      </w:r>
      <w:r w:rsidR="00537B81" w:rsidRPr="005D0A00">
        <w:rPr>
          <w:rFonts w:ascii="Times New Roman" w:hAnsi="Times New Roman" w:cs="Times New Roman"/>
          <w:sz w:val="22"/>
          <w:szCs w:val="22"/>
        </w:rPr>
        <w:t xml:space="preserve">, </w:t>
      </w:r>
      <w:r w:rsidR="00B25CD1" w:rsidRPr="005D0A00">
        <w:rPr>
          <w:rFonts w:ascii="Times New Roman" w:hAnsi="Times New Roman" w:cs="Times New Roman"/>
          <w:sz w:val="22"/>
          <w:szCs w:val="22"/>
        </w:rPr>
        <w:t xml:space="preserve">the Terms and Conditions shall control; provided, however, that any </w:t>
      </w:r>
      <w:r w:rsidR="00673723" w:rsidRPr="005D0A00">
        <w:rPr>
          <w:rFonts w:ascii="Times New Roman" w:hAnsi="Times New Roman" w:cs="Times New Roman"/>
          <w:sz w:val="22"/>
          <w:szCs w:val="22"/>
        </w:rPr>
        <w:t xml:space="preserve">term expressly set forth in the Proposal that conflicts with these Terms and Conditions will control over these Terms and Conditions.  </w:t>
      </w:r>
      <w:r w:rsidR="00B6377B" w:rsidRPr="005D0A00">
        <w:rPr>
          <w:rFonts w:ascii="Times New Roman" w:hAnsi="Times New Roman" w:cs="Times New Roman"/>
          <w:sz w:val="22"/>
          <w:szCs w:val="22"/>
        </w:rPr>
        <w:t>These Terms and Conditions</w:t>
      </w:r>
      <w:r w:rsidR="00537B81" w:rsidRPr="005D0A00">
        <w:rPr>
          <w:rFonts w:ascii="Times New Roman" w:hAnsi="Times New Roman" w:cs="Times New Roman"/>
          <w:sz w:val="22"/>
          <w:szCs w:val="22"/>
        </w:rPr>
        <w:t xml:space="preserve"> may only be amended by a separate writing signed by </w:t>
      </w:r>
      <w:r w:rsidR="003229E7">
        <w:rPr>
          <w:rFonts w:ascii="Times New Roman" w:hAnsi="Times New Roman" w:cs="Times New Roman"/>
          <w:sz w:val="22"/>
          <w:szCs w:val="22"/>
        </w:rPr>
        <w:t>Fabcon</w:t>
      </w:r>
      <w:r w:rsidR="00537B81" w:rsidRPr="005D0A00">
        <w:rPr>
          <w:rFonts w:ascii="Times New Roman" w:hAnsi="Times New Roman" w:cs="Times New Roman"/>
          <w:sz w:val="22"/>
          <w:szCs w:val="22"/>
        </w:rPr>
        <w:t xml:space="preserve"> and </w:t>
      </w:r>
      <w:r w:rsidR="00B81821">
        <w:rPr>
          <w:rFonts w:ascii="Times New Roman" w:hAnsi="Times New Roman" w:cs="Times New Roman"/>
          <w:sz w:val="22"/>
          <w:szCs w:val="22"/>
        </w:rPr>
        <w:t>Customer</w:t>
      </w:r>
      <w:r w:rsidR="00537B81" w:rsidRPr="005D0A00">
        <w:rPr>
          <w:rFonts w:ascii="Times New Roman" w:hAnsi="Times New Roman" w:cs="Times New Roman"/>
          <w:sz w:val="22"/>
          <w:szCs w:val="22"/>
        </w:rPr>
        <w:t>.</w:t>
      </w:r>
    </w:p>
    <w:p w14:paraId="5086AF6C" w14:textId="77777777" w:rsidR="00933CC5" w:rsidRPr="005D0A00" w:rsidRDefault="00933CC5" w:rsidP="00933CC5">
      <w:pPr>
        <w:pStyle w:val="ListParagraph"/>
        <w:spacing w:after="0" w:line="240" w:lineRule="auto"/>
        <w:ind w:left="360"/>
        <w:rPr>
          <w:rFonts w:ascii="Times New Roman" w:hAnsi="Times New Roman" w:cs="Times New Roman"/>
          <w:b/>
          <w:bCs/>
          <w:sz w:val="22"/>
          <w:szCs w:val="22"/>
        </w:rPr>
      </w:pPr>
    </w:p>
    <w:p w14:paraId="05AEC7E8" w14:textId="77404E3E" w:rsidR="00CD7A10" w:rsidRPr="000F7A56" w:rsidRDefault="00CD7A10" w:rsidP="00CD7A10">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Subcontract Documents</w:t>
      </w:r>
      <w:r w:rsidR="00537B81" w:rsidRPr="005D0A00">
        <w:rPr>
          <w:rFonts w:ascii="Times New Roman" w:hAnsi="Times New Roman" w:cs="Times New Roman"/>
          <w:sz w:val="22"/>
          <w:szCs w:val="22"/>
        </w:rPr>
        <w:t>.</w:t>
      </w:r>
      <w:r w:rsidR="0084278B" w:rsidRPr="005D0A00">
        <w:rPr>
          <w:rFonts w:ascii="Times New Roman" w:hAnsi="Times New Roman" w:cs="Times New Roman"/>
          <w:sz w:val="22"/>
          <w:szCs w:val="22"/>
        </w:rPr>
        <w:t xml:space="preserve">  </w:t>
      </w:r>
      <w:r w:rsidR="00537B81" w:rsidRPr="005D0A00">
        <w:rPr>
          <w:rFonts w:ascii="Times New Roman" w:hAnsi="Times New Roman" w:cs="Times New Roman"/>
          <w:sz w:val="22"/>
          <w:szCs w:val="22"/>
        </w:rPr>
        <w:t xml:space="preserve">The </w:t>
      </w:r>
      <w:r w:rsidR="004C678B">
        <w:rPr>
          <w:rFonts w:ascii="Times New Roman" w:hAnsi="Times New Roman" w:cs="Times New Roman"/>
          <w:sz w:val="22"/>
          <w:szCs w:val="22"/>
        </w:rPr>
        <w:t>“</w:t>
      </w:r>
      <w:r w:rsidR="00537B81" w:rsidRPr="004C678B">
        <w:rPr>
          <w:rFonts w:ascii="Times New Roman" w:hAnsi="Times New Roman" w:cs="Times New Roman"/>
          <w:b/>
          <w:bCs/>
          <w:sz w:val="22"/>
          <w:szCs w:val="22"/>
        </w:rPr>
        <w:t>Subcontract Documents</w:t>
      </w:r>
      <w:r w:rsidR="004C678B">
        <w:rPr>
          <w:rFonts w:ascii="Times New Roman" w:hAnsi="Times New Roman" w:cs="Times New Roman"/>
          <w:sz w:val="22"/>
          <w:szCs w:val="22"/>
        </w:rPr>
        <w:t>”</w:t>
      </w:r>
      <w:r w:rsidR="00537B81" w:rsidRPr="005D0A00">
        <w:rPr>
          <w:rFonts w:ascii="Times New Roman" w:hAnsi="Times New Roman" w:cs="Times New Roman"/>
          <w:sz w:val="22"/>
          <w:szCs w:val="22"/>
        </w:rPr>
        <w:t xml:space="preserve"> consist of (1) </w:t>
      </w:r>
      <w:r w:rsidR="005C5F94" w:rsidRPr="005D0A00">
        <w:rPr>
          <w:rFonts w:ascii="Times New Roman" w:hAnsi="Times New Roman" w:cs="Times New Roman"/>
          <w:sz w:val="22"/>
          <w:szCs w:val="22"/>
        </w:rPr>
        <w:t>the Proposal; (2) these Terms and Conditions</w:t>
      </w:r>
      <w:r w:rsidR="00537B81" w:rsidRPr="005D0A00">
        <w:rPr>
          <w:rFonts w:ascii="Times New Roman" w:hAnsi="Times New Roman" w:cs="Times New Roman"/>
          <w:sz w:val="22"/>
          <w:szCs w:val="22"/>
        </w:rPr>
        <w:t>; (</w:t>
      </w:r>
      <w:r w:rsidR="005C5F94" w:rsidRPr="005D0A00">
        <w:rPr>
          <w:rFonts w:ascii="Times New Roman" w:hAnsi="Times New Roman" w:cs="Times New Roman"/>
          <w:sz w:val="22"/>
          <w:szCs w:val="22"/>
        </w:rPr>
        <w:t>3</w:t>
      </w:r>
      <w:r w:rsidR="00537B81" w:rsidRPr="005D0A00">
        <w:rPr>
          <w:rFonts w:ascii="Times New Roman" w:hAnsi="Times New Roman" w:cs="Times New Roman"/>
          <w:sz w:val="22"/>
          <w:szCs w:val="22"/>
        </w:rPr>
        <w:t xml:space="preserve">) </w:t>
      </w:r>
      <w:r w:rsidR="005C5F94" w:rsidRPr="005D0A00">
        <w:rPr>
          <w:rFonts w:ascii="Times New Roman" w:hAnsi="Times New Roman" w:cs="Times New Roman"/>
          <w:sz w:val="22"/>
          <w:szCs w:val="22"/>
        </w:rPr>
        <w:t>M</w:t>
      </w:r>
      <w:r w:rsidR="00537B81" w:rsidRPr="005D0A00">
        <w:rPr>
          <w:rFonts w:ascii="Times New Roman" w:hAnsi="Times New Roman" w:cs="Times New Roman"/>
          <w:sz w:val="22"/>
          <w:szCs w:val="22"/>
        </w:rPr>
        <w:t xml:space="preserve">odifications issued after execution of </w:t>
      </w:r>
      <w:r w:rsidR="005C5F94" w:rsidRPr="005D0A00">
        <w:rPr>
          <w:rFonts w:ascii="Times New Roman" w:hAnsi="Times New Roman" w:cs="Times New Roman"/>
          <w:sz w:val="22"/>
          <w:szCs w:val="22"/>
        </w:rPr>
        <w:t>the</w:t>
      </w:r>
      <w:r w:rsidR="00537B81" w:rsidRPr="005D0A00">
        <w:rPr>
          <w:rFonts w:ascii="Times New Roman" w:hAnsi="Times New Roman" w:cs="Times New Roman"/>
          <w:sz w:val="22"/>
          <w:szCs w:val="22"/>
        </w:rPr>
        <w:t xml:space="preserve"> </w:t>
      </w:r>
      <w:r w:rsidR="005C5F94" w:rsidRPr="005D0A00">
        <w:rPr>
          <w:rFonts w:ascii="Times New Roman" w:hAnsi="Times New Roman" w:cs="Times New Roman"/>
          <w:sz w:val="22"/>
          <w:szCs w:val="22"/>
        </w:rPr>
        <w:t>Proposal</w:t>
      </w:r>
      <w:r w:rsidR="004C678B">
        <w:rPr>
          <w:rFonts w:ascii="Times New Roman" w:hAnsi="Times New Roman" w:cs="Times New Roman"/>
          <w:sz w:val="22"/>
          <w:szCs w:val="22"/>
        </w:rPr>
        <w:t xml:space="preserve"> and signed by the parties</w:t>
      </w:r>
      <w:r w:rsidR="00537B81" w:rsidRPr="005D0A00">
        <w:rPr>
          <w:rFonts w:ascii="Times New Roman" w:hAnsi="Times New Roman" w:cs="Times New Roman"/>
          <w:sz w:val="22"/>
          <w:szCs w:val="22"/>
        </w:rPr>
        <w:t>; and (</w:t>
      </w:r>
      <w:r w:rsidR="00B04FFB" w:rsidRPr="005D0A00">
        <w:rPr>
          <w:rFonts w:ascii="Times New Roman" w:hAnsi="Times New Roman" w:cs="Times New Roman"/>
          <w:sz w:val="22"/>
          <w:szCs w:val="22"/>
        </w:rPr>
        <w:t>4</w:t>
      </w:r>
      <w:r w:rsidR="00537B81" w:rsidRPr="005D0A00">
        <w:rPr>
          <w:rFonts w:ascii="Times New Roman" w:hAnsi="Times New Roman" w:cs="Times New Roman"/>
          <w:sz w:val="22"/>
          <w:szCs w:val="22"/>
        </w:rPr>
        <w:t xml:space="preserve">) </w:t>
      </w:r>
      <w:r w:rsidR="00B04FFB" w:rsidRPr="005D0A00">
        <w:rPr>
          <w:rFonts w:ascii="Times New Roman" w:hAnsi="Times New Roman" w:cs="Times New Roman"/>
          <w:sz w:val="22"/>
          <w:szCs w:val="22"/>
        </w:rPr>
        <w:t xml:space="preserve">Any </w:t>
      </w:r>
      <w:r w:rsidR="00537B81" w:rsidRPr="005D0A00">
        <w:rPr>
          <w:rFonts w:ascii="Times New Roman" w:hAnsi="Times New Roman" w:cs="Times New Roman"/>
          <w:sz w:val="22"/>
          <w:szCs w:val="22"/>
        </w:rPr>
        <w:t xml:space="preserve">plans, drawings, specifications or other technical data prepared for the Project and </w:t>
      </w:r>
      <w:r w:rsidR="00B04FFB" w:rsidRPr="005D0A00">
        <w:rPr>
          <w:rFonts w:ascii="Times New Roman" w:hAnsi="Times New Roman" w:cs="Times New Roman"/>
          <w:sz w:val="22"/>
          <w:szCs w:val="22"/>
        </w:rPr>
        <w:t>incorporated into the Proposal by reference</w:t>
      </w:r>
      <w:r w:rsidR="00846B3C" w:rsidRPr="005D0A00">
        <w:rPr>
          <w:rFonts w:ascii="Times New Roman" w:hAnsi="Times New Roman" w:cs="Times New Roman"/>
          <w:sz w:val="22"/>
          <w:szCs w:val="22"/>
        </w:rPr>
        <w:t>.  Collectively, the Subcontract Documents are referred to herein as the “</w:t>
      </w:r>
      <w:r w:rsidR="00846B3C" w:rsidRPr="005D0A00">
        <w:rPr>
          <w:rFonts w:ascii="Times New Roman" w:hAnsi="Times New Roman" w:cs="Times New Roman"/>
          <w:b/>
          <w:bCs/>
          <w:sz w:val="22"/>
          <w:szCs w:val="22"/>
        </w:rPr>
        <w:t>Agreement</w:t>
      </w:r>
      <w:r w:rsidR="00846B3C" w:rsidRPr="005D0A00">
        <w:rPr>
          <w:rFonts w:ascii="Times New Roman" w:hAnsi="Times New Roman" w:cs="Times New Roman"/>
          <w:sz w:val="22"/>
          <w:szCs w:val="22"/>
        </w:rPr>
        <w:t>”</w:t>
      </w:r>
      <w:r w:rsidR="00537B81" w:rsidRPr="005D0A00">
        <w:rPr>
          <w:rFonts w:ascii="Times New Roman" w:hAnsi="Times New Roman" w:cs="Times New Roman"/>
          <w:sz w:val="22"/>
          <w:szCs w:val="22"/>
        </w:rPr>
        <w:t>.</w:t>
      </w:r>
      <w:r w:rsidR="005231A2" w:rsidRPr="005D0A00">
        <w:rPr>
          <w:rFonts w:ascii="Times New Roman" w:hAnsi="Times New Roman" w:cs="Times New Roman"/>
          <w:sz w:val="22"/>
          <w:szCs w:val="22"/>
        </w:rPr>
        <w:t xml:space="preserve">  </w:t>
      </w:r>
      <w:r w:rsidR="005231A2" w:rsidRPr="00B81821">
        <w:rPr>
          <w:rFonts w:ascii="Times New Roman" w:hAnsi="Times New Roman" w:cs="Times New Roman"/>
          <w:sz w:val="22"/>
          <w:szCs w:val="22"/>
        </w:rPr>
        <w:t xml:space="preserve">Customer acknowledges and agrees that Fabcon will not be bound by any terms in </w:t>
      </w:r>
      <w:r w:rsidR="00B81821" w:rsidRPr="00B81821">
        <w:rPr>
          <w:rFonts w:ascii="Times New Roman" w:hAnsi="Times New Roman" w:cs="Times New Roman"/>
          <w:sz w:val="22"/>
          <w:szCs w:val="22"/>
        </w:rPr>
        <w:t>a separate a</w:t>
      </w:r>
      <w:r w:rsidR="005231A2" w:rsidRPr="00B81821">
        <w:rPr>
          <w:rFonts w:ascii="Times New Roman" w:hAnsi="Times New Roman" w:cs="Times New Roman"/>
          <w:sz w:val="22"/>
          <w:szCs w:val="22"/>
        </w:rPr>
        <w:t>greement between a Project owner and Customer (“</w:t>
      </w:r>
      <w:r w:rsidR="005231A2" w:rsidRPr="00B81821">
        <w:rPr>
          <w:rFonts w:ascii="Times New Roman" w:hAnsi="Times New Roman" w:cs="Times New Roman"/>
          <w:b/>
          <w:bCs/>
          <w:sz w:val="22"/>
          <w:szCs w:val="22"/>
        </w:rPr>
        <w:t>Prime Contract</w:t>
      </w:r>
      <w:r w:rsidR="005231A2" w:rsidRPr="00B81821">
        <w:rPr>
          <w:rFonts w:ascii="Times New Roman" w:hAnsi="Times New Roman" w:cs="Times New Roman"/>
          <w:sz w:val="22"/>
          <w:szCs w:val="22"/>
        </w:rPr>
        <w:t>”),</w:t>
      </w:r>
      <w:r w:rsidR="00B81821" w:rsidRPr="00B81821">
        <w:rPr>
          <w:rFonts w:ascii="Times New Roman" w:hAnsi="Times New Roman" w:cs="Times New Roman"/>
          <w:sz w:val="22"/>
          <w:szCs w:val="22"/>
        </w:rPr>
        <w:t xml:space="preserve"> if any,</w:t>
      </w:r>
      <w:r w:rsidR="005231A2" w:rsidRPr="00B81821">
        <w:rPr>
          <w:rFonts w:ascii="Times New Roman" w:hAnsi="Times New Roman" w:cs="Times New Roman"/>
          <w:sz w:val="22"/>
          <w:szCs w:val="22"/>
        </w:rPr>
        <w:t xml:space="preserve"> unless Fabcon has been provided a copy of the Prime Contract </w:t>
      </w:r>
      <w:r w:rsidR="00325766" w:rsidRPr="00B81821">
        <w:rPr>
          <w:rFonts w:ascii="Times New Roman" w:hAnsi="Times New Roman" w:cs="Times New Roman"/>
          <w:sz w:val="22"/>
          <w:szCs w:val="22"/>
        </w:rPr>
        <w:t>and it has been expressly incorporated into the Proposal</w:t>
      </w:r>
      <w:r w:rsidR="005231A2" w:rsidRPr="00B81821">
        <w:rPr>
          <w:rFonts w:ascii="Times New Roman" w:hAnsi="Times New Roman" w:cs="Times New Roman"/>
          <w:sz w:val="22"/>
          <w:szCs w:val="22"/>
        </w:rPr>
        <w:t>.</w:t>
      </w:r>
    </w:p>
    <w:p w14:paraId="1D37BCEA" w14:textId="77777777" w:rsidR="00CD7A10" w:rsidRPr="005D0A00" w:rsidRDefault="00CD7A10" w:rsidP="00CD7A10">
      <w:pPr>
        <w:pStyle w:val="ListParagraph"/>
        <w:rPr>
          <w:rFonts w:ascii="Times New Roman" w:hAnsi="Times New Roman" w:cs="Times New Roman"/>
          <w:b/>
          <w:bCs/>
          <w:sz w:val="22"/>
          <w:szCs w:val="22"/>
        </w:rPr>
      </w:pPr>
    </w:p>
    <w:p w14:paraId="16250ADE" w14:textId="0E0F6005" w:rsidR="00A34E83" w:rsidRPr="000F7A56" w:rsidRDefault="00CD7A10" w:rsidP="00CD7A10">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Payment Terms</w:t>
      </w:r>
      <w:r w:rsidR="00A34E83" w:rsidRPr="005D0A00">
        <w:rPr>
          <w:rFonts w:ascii="Times New Roman" w:hAnsi="Times New Roman" w:cs="Times New Roman"/>
          <w:sz w:val="22"/>
          <w:szCs w:val="22"/>
        </w:rPr>
        <w:t>:</w:t>
      </w:r>
    </w:p>
    <w:p w14:paraId="0741F637" w14:textId="0C1B06C9" w:rsidR="00805CFF" w:rsidRDefault="006C5B88" w:rsidP="00DA3E58">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5D0A00">
        <w:rPr>
          <w:rFonts w:ascii="Times New Roman" w:hAnsi="Times New Roman" w:cs="Times New Roman"/>
          <w:sz w:val="22"/>
          <w:szCs w:val="22"/>
          <w:u w:val="single"/>
        </w:rPr>
        <w:t>Obligation to Pay</w:t>
      </w:r>
      <w:r w:rsidRPr="005D0A00">
        <w:rPr>
          <w:rFonts w:ascii="Times New Roman" w:hAnsi="Times New Roman" w:cs="Times New Roman"/>
          <w:sz w:val="22"/>
          <w:szCs w:val="22"/>
        </w:rPr>
        <w:t xml:space="preserve">.  </w:t>
      </w:r>
      <w:r w:rsidR="004E3DED" w:rsidRPr="005D0A00">
        <w:rPr>
          <w:rFonts w:ascii="Times New Roman" w:hAnsi="Times New Roman" w:cs="Times New Roman"/>
          <w:sz w:val="22"/>
          <w:szCs w:val="22"/>
        </w:rPr>
        <w:t xml:space="preserve">By executing the </w:t>
      </w:r>
      <w:r w:rsidR="002024FC" w:rsidRPr="005D0A00">
        <w:rPr>
          <w:rFonts w:ascii="Times New Roman" w:hAnsi="Times New Roman" w:cs="Times New Roman"/>
          <w:sz w:val="22"/>
          <w:szCs w:val="22"/>
        </w:rPr>
        <w:t>Proposal</w:t>
      </w:r>
      <w:r w:rsidR="004E3DED" w:rsidRPr="005D0A00">
        <w:rPr>
          <w:rFonts w:ascii="Times New Roman" w:hAnsi="Times New Roman" w:cs="Times New Roman"/>
          <w:sz w:val="22"/>
          <w:szCs w:val="22"/>
        </w:rPr>
        <w:t xml:space="preserve">, Customer agrees to pay </w:t>
      </w:r>
      <w:r w:rsidR="00151B98" w:rsidRPr="005D0A00">
        <w:rPr>
          <w:rFonts w:ascii="Times New Roman" w:hAnsi="Times New Roman" w:cs="Times New Roman"/>
          <w:sz w:val="22"/>
          <w:szCs w:val="22"/>
        </w:rPr>
        <w:t xml:space="preserve">Fabcon </w:t>
      </w:r>
      <w:r w:rsidR="004E3DED" w:rsidRPr="005D0A00">
        <w:rPr>
          <w:rFonts w:ascii="Times New Roman" w:hAnsi="Times New Roman" w:cs="Times New Roman"/>
          <w:sz w:val="22"/>
          <w:szCs w:val="22"/>
        </w:rPr>
        <w:t xml:space="preserve">the </w:t>
      </w:r>
      <w:r w:rsidR="00151B98" w:rsidRPr="005D0A00">
        <w:rPr>
          <w:rFonts w:ascii="Times New Roman" w:hAnsi="Times New Roman" w:cs="Times New Roman"/>
          <w:sz w:val="22"/>
          <w:szCs w:val="22"/>
        </w:rPr>
        <w:t>amount set forth in the Proposal for the Work (“</w:t>
      </w:r>
      <w:r w:rsidR="00151B98" w:rsidRPr="005D0A00">
        <w:rPr>
          <w:rFonts w:ascii="Times New Roman" w:hAnsi="Times New Roman" w:cs="Times New Roman"/>
          <w:b/>
          <w:bCs/>
          <w:sz w:val="22"/>
          <w:szCs w:val="22"/>
        </w:rPr>
        <w:t>Subcontract Sum</w:t>
      </w:r>
      <w:r w:rsidR="00151B98" w:rsidRPr="005D0A00">
        <w:rPr>
          <w:rFonts w:ascii="Times New Roman" w:hAnsi="Times New Roman" w:cs="Times New Roman"/>
          <w:sz w:val="22"/>
          <w:szCs w:val="22"/>
        </w:rPr>
        <w:t>”)</w:t>
      </w:r>
      <w:r w:rsidR="00F15E32">
        <w:rPr>
          <w:rFonts w:ascii="Times New Roman" w:hAnsi="Times New Roman" w:cs="Times New Roman"/>
          <w:sz w:val="22"/>
          <w:szCs w:val="22"/>
        </w:rPr>
        <w:t xml:space="preserve">.  In the event the Proposal is based upon preliminary information, Customer acknowledges and agrees that Fabcon shall only be required to proceed with manufacturing and installation of materials </w:t>
      </w:r>
      <w:r w:rsidR="004729E1">
        <w:rPr>
          <w:rFonts w:ascii="Times New Roman" w:hAnsi="Times New Roman" w:cs="Times New Roman"/>
          <w:sz w:val="22"/>
          <w:szCs w:val="22"/>
        </w:rPr>
        <w:t xml:space="preserve">once the design for the Work is complete and the parties </w:t>
      </w:r>
      <w:r w:rsidR="004729E1" w:rsidRPr="00CE37A1">
        <w:rPr>
          <w:rFonts w:ascii="Times New Roman" w:hAnsi="Times New Roman" w:cs="Times New Roman"/>
          <w:sz w:val="22"/>
          <w:szCs w:val="22"/>
        </w:rPr>
        <w:t xml:space="preserve">have </w:t>
      </w:r>
      <w:r w:rsidR="00A34AE9" w:rsidRPr="00CE37A1">
        <w:rPr>
          <w:rFonts w:ascii="Times New Roman" w:hAnsi="Times New Roman" w:cs="Times New Roman"/>
          <w:sz w:val="22"/>
          <w:szCs w:val="22"/>
        </w:rPr>
        <w:t xml:space="preserve">executed a </w:t>
      </w:r>
      <w:r w:rsidR="00CE37A1" w:rsidRPr="00CE37A1">
        <w:rPr>
          <w:rFonts w:ascii="Times New Roman" w:hAnsi="Times New Roman" w:cs="Times New Roman"/>
          <w:sz w:val="22"/>
          <w:szCs w:val="22"/>
        </w:rPr>
        <w:t>mutually</w:t>
      </w:r>
      <w:r w:rsidR="00CE37A1">
        <w:rPr>
          <w:rFonts w:ascii="Times New Roman" w:hAnsi="Times New Roman" w:cs="Times New Roman"/>
          <w:sz w:val="22"/>
          <w:szCs w:val="22"/>
        </w:rPr>
        <w:t xml:space="preserve"> agreeable Change Order (defined below)</w:t>
      </w:r>
      <w:r w:rsidR="00151B98" w:rsidRPr="005D0A00">
        <w:rPr>
          <w:rFonts w:ascii="Times New Roman" w:hAnsi="Times New Roman" w:cs="Times New Roman"/>
          <w:sz w:val="22"/>
          <w:szCs w:val="22"/>
        </w:rPr>
        <w:t xml:space="preserve">.  </w:t>
      </w:r>
      <w:r w:rsidR="001D1174" w:rsidRPr="005D0A00">
        <w:rPr>
          <w:rFonts w:ascii="Times New Roman" w:hAnsi="Times New Roman" w:cs="Times New Roman"/>
          <w:sz w:val="22"/>
          <w:szCs w:val="22"/>
        </w:rPr>
        <w:t>Fabcon</w:t>
      </w:r>
      <w:r w:rsidR="00537B81" w:rsidRPr="005D0A00">
        <w:rPr>
          <w:rFonts w:ascii="Times New Roman" w:hAnsi="Times New Roman" w:cs="Times New Roman"/>
          <w:sz w:val="22"/>
          <w:szCs w:val="22"/>
        </w:rPr>
        <w:t xml:space="preserve"> does not accept the risk of C</w:t>
      </w:r>
      <w:r w:rsidR="0035065D">
        <w:rPr>
          <w:rFonts w:ascii="Times New Roman" w:hAnsi="Times New Roman" w:cs="Times New Roman"/>
          <w:sz w:val="22"/>
          <w:szCs w:val="22"/>
        </w:rPr>
        <w:t>ustomer</w:t>
      </w:r>
      <w:r w:rsidR="00537B81" w:rsidRPr="005D0A00">
        <w:rPr>
          <w:rFonts w:ascii="Times New Roman" w:hAnsi="Times New Roman" w:cs="Times New Roman"/>
          <w:sz w:val="22"/>
          <w:szCs w:val="22"/>
        </w:rPr>
        <w:t>’s receipt of payments from any source</w:t>
      </w:r>
      <w:r w:rsidR="005717F9" w:rsidRPr="005D0A00">
        <w:rPr>
          <w:rFonts w:ascii="Times New Roman" w:hAnsi="Times New Roman" w:cs="Times New Roman"/>
          <w:sz w:val="22"/>
          <w:szCs w:val="22"/>
        </w:rPr>
        <w:t xml:space="preserve"> to satisfy the Subcontract Sum</w:t>
      </w:r>
      <w:r w:rsidR="00537B81" w:rsidRPr="005D0A00">
        <w:rPr>
          <w:rFonts w:ascii="Times New Roman" w:hAnsi="Times New Roman" w:cs="Times New Roman"/>
          <w:sz w:val="22"/>
          <w:szCs w:val="22"/>
        </w:rPr>
        <w:t xml:space="preserve">, and in no event will payments to </w:t>
      </w:r>
      <w:r w:rsidR="001D1174" w:rsidRPr="005D0A00">
        <w:rPr>
          <w:rFonts w:ascii="Times New Roman" w:hAnsi="Times New Roman" w:cs="Times New Roman"/>
          <w:sz w:val="22"/>
          <w:szCs w:val="22"/>
        </w:rPr>
        <w:t>Fabcon</w:t>
      </w:r>
      <w:r w:rsidR="00537B81" w:rsidRPr="005D0A00">
        <w:rPr>
          <w:rFonts w:ascii="Times New Roman" w:hAnsi="Times New Roman" w:cs="Times New Roman"/>
          <w:sz w:val="22"/>
          <w:szCs w:val="22"/>
        </w:rPr>
        <w:t xml:space="preserve"> be based upon</w:t>
      </w:r>
      <w:r w:rsidR="001D1174" w:rsidRPr="005D0A00">
        <w:rPr>
          <w:rFonts w:ascii="Times New Roman" w:hAnsi="Times New Roman" w:cs="Times New Roman"/>
          <w:sz w:val="22"/>
          <w:szCs w:val="22"/>
        </w:rPr>
        <w:t>,</w:t>
      </w:r>
      <w:r w:rsidR="00537B81" w:rsidRPr="005D0A00">
        <w:rPr>
          <w:rFonts w:ascii="Times New Roman" w:hAnsi="Times New Roman" w:cs="Times New Roman"/>
          <w:sz w:val="22"/>
          <w:szCs w:val="22"/>
        </w:rPr>
        <w:t xml:space="preserve"> or subject to, </w:t>
      </w:r>
      <w:r w:rsidR="001D1174" w:rsidRPr="005D0A00">
        <w:rPr>
          <w:rFonts w:ascii="Times New Roman" w:hAnsi="Times New Roman" w:cs="Times New Roman"/>
          <w:sz w:val="22"/>
          <w:szCs w:val="22"/>
        </w:rPr>
        <w:t>Customer’s</w:t>
      </w:r>
      <w:r w:rsidR="00537B81" w:rsidRPr="005D0A00">
        <w:rPr>
          <w:rFonts w:ascii="Times New Roman" w:hAnsi="Times New Roman" w:cs="Times New Roman"/>
          <w:sz w:val="22"/>
          <w:szCs w:val="22"/>
        </w:rPr>
        <w:t xml:space="preserve"> receipt of payment from </w:t>
      </w:r>
      <w:r w:rsidR="001D1174" w:rsidRPr="005D0A00">
        <w:rPr>
          <w:rFonts w:ascii="Times New Roman" w:hAnsi="Times New Roman" w:cs="Times New Roman"/>
          <w:sz w:val="22"/>
          <w:szCs w:val="22"/>
        </w:rPr>
        <w:t>any third party, including but not limited to any Project o</w:t>
      </w:r>
      <w:r w:rsidR="00537B81" w:rsidRPr="005D0A00">
        <w:rPr>
          <w:rFonts w:ascii="Times New Roman" w:hAnsi="Times New Roman" w:cs="Times New Roman"/>
          <w:sz w:val="22"/>
          <w:szCs w:val="22"/>
        </w:rPr>
        <w:t xml:space="preserve">wner or </w:t>
      </w:r>
      <w:r w:rsidR="001D1174" w:rsidRPr="005D0A00">
        <w:rPr>
          <w:rFonts w:ascii="Times New Roman" w:hAnsi="Times New Roman" w:cs="Times New Roman"/>
          <w:sz w:val="22"/>
          <w:szCs w:val="22"/>
        </w:rPr>
        <w:t>its</w:t>
      </w:r>
      <w:r w:rsidR="00537B81" w:rsidRPr="005D0A00">
        <w:rPr>
          <w:rFonts w:ascii="Times New Roman" w:hAnsi="Times New Roman" w:cs="Times New Roman"/>
          <w:sz w:val="22"/>
          <w:szCs w:val="22"/>
        </w:rPr>
        <w:t xml:space="preserve"> lender.</w:t>
      </w:r>
      <w:r w:rsidR="004809AE">
        <w:rPr>
          <w:rFonts w:ascii="Times New Roman" w:hAnsi="Times New Roman" w:cs="Times New Roman"/>
          <w:sz w:val="22"/>
          <w:szCs w:val="22"/>
        </w:rPr>
        <w:t xml:space="preserve">  </w:t>
      </w:r>
      <w:r w:rsidR="007145B8">
        <w:rPr>
          <w:rFonts w:ascii="Times New Roman" w:hAnsi="Times New Roman" w:cs="Times New Roman"/>
          <w:sz w:val="22"/>
          <w:szCs w:val="22"/>
        </w:rPr>
        <w:t xml:space="preserve">Fabcon reserves the right to stop Work </w:t>
      </w:r>
      <w:r w:rsidR="00216DAA">
        <w:rPr>
          <w:rFonts w:ascii="Times New Roman" w:hAnsi="Times New Roman" w:cs="Times New Roman"/>
          <w:sz w:val="22"/>
          <w:szCs w:val="22"/>
        </w:rPr>
        <w:t xml:space="preserve">pending </w:t>
      </w:r>
      <w:r w:rsidR="004809AE" w:rsidRPr="004809AE">
        <w:rPr>
          <w:rFonts w:ascii="Times New Roman" w:hAnsi="Times New Roman" w:cs="Times New Roman"/>
          <w:sz w:val="22"/>
          <w:szCs w:val="22"/>
        </w:rPr>
        <w:t xml:space="preserve">receipt of </w:t>
      </w:r>
      <w:r w:rsidR="00216DAA">
        <w:rPr>
          <w:rFonts w:ascii="Times New Roman" w:hAnsi="Times New Roman" w:cs="Times New Roman"/>
          <w:sz w:val="22"/>
          <w:szCs w:val="22"/>
        </w:rPr>
        <w:t>reasonable</w:t>
      </w:r>
      <w:r w:rsidR="004809AE" w:rsidRPr="004809AE">
        <w:rPr>
          <w:rFonts w:ascii="Times New Roman" w:hAnsi="Times New Roman" w:cs="Times New Roman"/>
          <w:sz w:val="22"/>
          <w:szCs w:val="22"/>
        </w:rPr>
        <w:t xml:space="preserve"> financial information from </w:t>
      </w:r>
      <w:r w:rsidR="00216DAA">
        <w:rPr>
          <w:rFonts w:ascii="Times New Roman" w:hAnsi="Times New Roman" w:cs="Times New Roman"/>
          <w:sz w:val="22"/>
          <w:szCs w:val="22"/>
        </w:rPr>
        <w:t xml:space="preserve">Customer </w:t>
      </w:r>
      <w:r w:rsidR="004809AE" w:rsidRPr="004809AE">
        <w:rPr>
          <w:rFonts w:ascii="Times New Roman" w:hAnsi="Times New Roman" w:cs="Times New Roman"/>
          <w:sz w:val="22"/>
          <w:szCs w:val="22"/>
        </w:rPr>
        <w:t>that funding is in place to pay for the Work</w:t>
      </w:r>
      <w:r w:rsidR="00216DAA">
        <w:rPr>
          <w:rFonts w:ascii="Times New Roman" w:hAnsi="Times New Roman" w:cs="Times New Roman"/>
          <w:sz w:val="22"/>
          <w:szCs w:val="22"/>
        </w:rPr>
        <w:t>.</w:t>
      </w:r>
    </w:p>
    <w:p w14:paraId="7B070912" w14:textId="77777777" w:rsidR="00AD3904" w:rsidRPr="005D0A00" w:rsidRDefault="00AD3904" w:rsidP="00AD3904">
      <w:pPr>
        <w:pStyle w:val="ListParagraph"/>
        <w:tabs>
          <w:tab w:val="left" w:pos="1080"/>
        </w:tabs>
        <w:spacing w:after="0" w:line="240" w:lineRule="auto"/>
        <w:rPr>
          <w:rFonts w:ascii="Times New Roman" w:hAnsi="Times New Roman" w:cs="Times New Roman"/>
          <w:sz w:val="22"/>
          <w:szCs w:val="22"/>
        </w:rPr>
      </w:pPr>
    </w:p>
    <w:p w14:paraId="5C9B7CDD" w14:textId="0246253C" w:rsidR="007659C5" w:rsidRPr="005D0A00" w:rsidRDefault="00537B81" w:rsidP="00DA3E58">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5D0A00">
        <w:rPr>
          <w:rFonts w:ascii="Times New Roman" w:hAnsi="Times New Roman" w:cs="Times New Roman"/>
          <w:sz w:val="22"/>
          <w:szCs w:val="22"/>
          <w:u w:val="single"/>
        </w:rPr>
        <w:t>Progress Payments</w:t>
      </w:r>
      <w:r w:rsidRPr="005D0A00">
        <w:rPr>
          <w:rFonts w:ascii="Times New Roman" w:hAnsi="Times New Roman" w:cs="Times New Roman"/>
          <w:sz w:val="22"/>
          <w:szCs w:val="22"/>
        </w:rPr>
        <w:t>.</w:t>
      </w:r>
      <w:r w:rsidR="006C5B88" w:rsidRPr="005D0A00">
        <w:rPr>
          <w:rFonts w:ascii="Times New Roman" w:hAnsi="Times New Roman" w:cs="Times New Roman"/>
          <w:sz w:val="22"/>
          <w:szCs w:val="22"/>
        </w:rPr>
        <w:t xml:space="preserve">  Customer</w:t>
      </w:r>
      <w:r w:rsidRPr="005D0A00">
        <w:rPr>
          <w:rFonts w:ascii="Times New Roman" w:hAnsi="Times New Roman" w:cs="Times New Roman"/>
          <w:sz w:val="22"/>
          <w:szCs w:val="22"/>
        </w:rPr>
        <w:t xml:space="preserve"> shall make progress payments of the </w:t>
      </w:r>
      <w:r w:rsidR="005717F9" w:rsidRPr="005D0A00">
        <w:rPr>
          <w:rFonts w:ascii="Times New Roman" w:hAnsi="Times New Roman" w:cs="Times New Roman"/>
          <w:sz w:val="22"/>
          <w:szCs w:val="22"/>
        </w:rPr>
        <w:t>Subc</w:t>
      </w:r>
      <w:r w:rsidRPr="005D0A00">
        <w:rPr>
          <w:rFonts w:ascii="Times New Roman" w:hAnsi="Times New Roman" w:cs="Times New Roman"/>
          <w:sz w:val="22"/>
          <w:szCs w:val="22"/>
        </w:rPr>
        <w:t xml:space="preserve">ontract Sum to </w:t>
      </w:r>
      <w:r w:rsidR="005717F9" w:rsidRPr="005D0A00">
        <w:rPr>
          <w:rFonts w:ascii="Times New Roman" w:hAnsi="Times New Roman" w:cs="Times New Roman"/>
          <w:sz w:val="22"/>
          <w:szCs w:val="22"/>
        </w:rPr>
        <w:t>Fabcon</w:t>
      </w:r>
      <w:r w:rsidRPr="005D0A00">
        <w:rPr>
          <w:rFonts w:ascii="Times New Roman" w:hAnsi="Times New Roman" w:cs="Times New Roman"/>
          <w:sz w:val="22"/>
          <w:szCs w:val="22"/>
        </w:rPr>
        <w:t xml:space="preserve"> in accordance with </w:t>
      </w:r>
      <w:r w:rsidR="004D5D9E" w:rsidRPr="005D0A00">
        <w:rPr>
          <w:rFonts w:ascii="Times New Roman" w:hAnsi="Times New Roman" w:cs="Times New Roman"/>
          <w:sz w:val="22"/>
          <w:szCs w:val="22"/>
        </w:rPr>
        <w:t xml:space="preserve">monthly </w:t>
      </w:r>
      <w:r w:rsidRPr="005D0A00">
        <w:rPr>
          <w:rFonts w:ascii="Times New Roman" w:hAnsi="Times New Roman" w:cs="Times New Roman"/>
          <w:sz w:val="22"/>
          <w:szCs w:val="22"/>
        </w:rPr>
        <w:t xml:space="preserve">pay applications or </w:t>
      </w:r>
      <w:r w:rsidR="005717F9" w:rsidRPr="005D0A00">
        <w:rPr>
          <w:rFonts w:ascii="Times New Roman" w:hAnsi="Times New Roman" w:cs="Times New Roman"/>
          <w:sz w:val="22"/>
          <w:szCs w:val="22"/>
        </w:rPr>
        <w:t>submitted by Fabcon</w:t>
      </w:r>
      <w:r w:rsidRPr="005D0A00">
        <w:rPr>
          <w:rFonts w:ascii="Times New Roman" w:hAnsi="Times New Roman" w:cs="Times New Roman"/>
          <w:sz w:val="22"/>
          <w:szCs w:val="22"/>
        </w:rPr>
        <w:t>.</w:t>
      </w:r>
      <w:r w:rsidR="004D5D9E"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 </w:t>
      </w:r>
      <w:r w:rsidR="004D5D9E" w:rsidRPr="005D0A00">
        <w:rPr>
          <w:rFonts w:ascii="Times New Roman" w:hAnsi="Times New Roman" w:cs="Times New Roman"/>
          <w:sz w:val="22"/>
          <w:szCs w:val="22"/>
        </w:rPr>
        <w:t>Fabcon</w:t>
      </w:r>
      <w:r w:rsidRPr="005D0A00">
        <w:rPr>
          <w:rFonts w:ascii="Times New Roman" w:hAnsi="Times New Roman" w:cs="Times New Roman"/>
          <w:sz w:val="22"/>
          <w:szCs w:val="22"/>
        </w:rPr>
        <w:t xml:space="preserve"> shall submit a schedule of values to </w:t>
      </w:r>
      <w:r w:rsidR="004D5D9E" w:rsidRPr="005D0A00">
        <w:rPr>
          <w:rFonts w:ascii="Times New Roman" w:hAnsi="Times New Roman" w:cs="Times New Roman"/>
          <w:sz w:val="22"/>
          <w:szCs w:val="22"/>
        </w:rPr>
        <w:t>Customer</w:t>
      </w:r>
      <w:r w:rsidRPr="005D0A00">
        <w:rPr>
          <w:rFonts w:ascii="Times New Roman" w:hAnsi="Times New Roman" w:cs="Times New Roman"/>
          <w:sz w:val="22"/>
          <w:szCs w:val="22"/>
        </w:rPr>
        <w:t xml:space="preserve"> prior to</w:t>
      </w:r>
      <w:r w:rsidR="004D5D9E" w:rsidRPr="005D0A00">
        <w:rPr>
          <w:rFonts w:ascii="Times New Roman" w:hAnsi="Times New Roman" w:cs="Times New Roman"/>
          <w:sz w:val="22"/>
          <w:szCs w:val="22"/>
        </w:rPr>
        <w:t>, or concurrently with, Fabcon’s</w:t>
      </w:r>
      <w:r w:rsidRPr="005D0A00">
        <w:rPr>
          <w:rFonts w:ascii="Times New Roman" w:hAnsi="Times New Roman" w:cs="Times New Roman"/>
          <w:sz w:val="22"/>
          <w:szCs w:val="22"/>
        </w:rPr>
        <w:t xml:space="preserve"> first application for payment. </w:t>
      </w:r>
      <w:r w:rsidR="004D5D9E"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Each subsequent application for payment shall be based upon the most recent schedule of values submitted by </w:t>
      </w:r>
      <w:r w:rsidR="004D5D9E" w:rsidRPr="005D0A00">
        <w:rPr>
          <w:rFonts w:ascii="Times New Roman" w:hAnsi="Times New Roman" w:cs="Times New Roman"/>
          <w:sz w:val="22"/>
          <w:szCs w:val="22"/>
        </w:rPr>
        <w:t>Fabcon</w:t>
      </w:r>
      <w:r w:rsidRPr="005D0A00">
        <w:rPr>
          <w:rFonts w:ascii="Times New Roman" w:hAnsi="Times New Roman" w:cs="Times New Roman"/>
          <w:sz w:val="22"/>
          <w:szCs w:val="22"/>
        </w:rPr>
        <w:t>.</w:t>
      </w:r>
      <w:r w:rsidR="004D5D9E"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 The schedule of values shall allocate the entire </w:t>
      </w:r>
      <w:r w:rsidR="004D5D9E" w:rsidRPr="005D0A00">
        <w:rPr>
          <w:rFonts w:ascii="Times New Roman" w:hAnsi="Times New Roman" w:cs="Times New Roman"/>
          <w:sz w:val="22"/>
          <w:szCs w:val="22"/>
        </w:rPr>
        <w:t>Subc</w:t>
      </w:r>
      <w:r w:rsidRPr="005D0A00">
        <w:rPr>
          <w:rFonts w:ascii="Times New Roman" w:hAnsi="Times New Roman" w:cs="Times New Roman"/>
          <w:sz w:val="22"/>
          <w:szCs w:val="22"/>
        </w:rPr>
        <w:t xml:space="preserve">ontract Sum among the various portions of </w:t>
      </w:r>
      <w:r w:rsidR="00E76C61">
        <w:rPr>
          <w:rFonts w:ascii="Times New Roman" w:hAnsi="Times New Roman" w:cs="Times New Roman"/>
          <w:sz w:val="22"/>
          <w:szCs w:val="22"/>
        </w:rPr>
        <w:t>Fabcon</w:t>
      </w:r>
      <w:r w:rsidRPr="005D0A00">
        <w:rPr>
          <w:rFonts w:ascii="Times New Roman" w:hAnsi="Times New Roman" w:cs="Times New Roman"/>
          <w:sz w:val="22"/>
          <w:szCs w:val="22"/>
        </w:rPr>
        <w:t>’s Work.</w:t>
      </w:r>
      <w:r w:rsidR="004D5D9E" w:rsidRPr="005D0A00">
        <w:rPr>
          <w:rFonts w:ascii="Times New Roman" w:hAnsi="Times New Roman" w:cs="Times New Roman"/>
          <w:sz w:val="22"/>
          <w:szCs w:val="22"/>
        </w:rPr>
        <w:t xml:space="preserve">  Customer shall make payment on each application for payment within thirty (30) days after receipt of same.</w:t>
      </w:r>
    </w:p>
    <w:p w14:paraId="463A5CC6" w14:textId="77777777" w:rsidR="00AD3904" w:rsidRPr="00AD3904" w:rsidRDefault="00AD3904" w:rsidP="00AD3904">
      <w:pPr>
        <w:pStyle w:val="ListParagraph"/>
        <w:tabs>
          <w:tab w:val="left" w:pos="1080"/>
        </w:tabs>
        <w:spacing w:after="0" w:line="240" w:lineRule="auto"/>
        <w:rPr>
          <w:rFonts w:ascii="Times New Roman" w:hAnsi="Times New Roman" w:cs="Times New Roman"/>
          <w:sz w:val="22"/>
          <w:szCs w:val="22"/>
        </w:rPr>
      </w:pPr>
    </w:p>
    <w:p w14:paraId="367B79C0" w14:textId="57F3FCE9" w:rsidR="007659C5" w:rsidRPr="005D0A00" w:rsidRDefault="00537B81" w:rsidP="00DA3E58">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5D0A00">
        <w:rPr>
          <w:rFonts w:ascii="Times New Roman" w:hAnsi="Times New Roman" w:cs="Times New Roman"/>
          <w:sz w:val="22"/>
          <w:szCs w:val="22"/>
          <w:u w:val="single"/>
        </w:rPr>
        <w:t>Stored Materials</w:t>
      </w:r>
      <w:r w:rsidRPr="005D0A00">
        <w:rPr>
          <w:rFonts w:ascii="Times New Roman" w:hAnsi="Times New Roman" w:cs="Times New Roman"/>
          <w:sz w:val="22"/>
          <w:szCs w:val="22"/>
        </w:rPr>
        <w:t>.</w:t>
      </w:r>
      <w:r w:rsidR="007659C5"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Monthly progress payments to </w:t>
      </w:r>
      <w:r w:rsidR="007659C5" w:rsidRPr="005D0A00">
        <w:rPr>
          <w:rFonts w:ascii="Times New Roman" w:hAnsi="Times New Roman" w:cs="Times New Roman"/>
          <w:sz w:val="22"/>
          <w:szCs w:val="22"/>
        </w:rPr>
        <w:t>Fabcon</w:t>
      </w:r>
      <w:r w:rsidRPr="005D0A00">
        <w:rPr>
          <w:rFonts w:ascii="Times New Roman" w:hAnsi="Times New Roman" w:cs="Times New Roman"/>
          <w:sz w:val="22"/>
          <w:szCs w:val="22"/>
        </w:rPr>
        <w:t xml:space="preserve"> shall include the value of material stored at the jobsite or an offsite location prior to incorporation into the </w:t>
      </w:r>
      <w:r w:rsidR="007659C5" w:rsidRPr="005D0A00">
        <w:rPr>
          <w:rFonts w:ascii="Times New Roman" w:hAnsi="Times New Roman" w:cs="Times New Roman"/>
          <w:sz w:val="22"/>
          <w:szCs w:val="22"/>
        </w:rPr>
        <w:t>Project</w:t>
      </w:r>
      <w:r w:rsidRPr="005D0A00">
        <w:rPr>
          <w:rFonts w:ascii="Times New Roman" w:hAnsi="Times New Roman" w:cs="Times New Roman"/>
          <w:sz w:val="22"/>
          <w:szCs w:val="22"/>
        </w:rPr>
        <w:t>.</w:t>
      </w:r>
      <w:r w:rsidR="00456992">
        <w:rPr>
          <w:rFonts w:ascii="Times New Roman" w:hAnsi="Times New Roman" w:cs="Times New Roman"/>
          <w:sz w:val="22"/>
          <w:szCs w:val="22"/>
        </w:rPr>
        <w:t xml:space="preserve">  Fabcon will provide reasonable proof of insurance and </w:t>
      </w:r>
      <w:r w:rsidR="008843F0">
        <w:rPr>
          <w:rFonts w:ascii="Times New Roman" w:hAnsi="Times New Roman" w:cs="Times New Roman"/>
          <w:sz w:val="22"/>
          <w:szCs w:val="22"/>
        </w:rPr>
        <w:t>safe storage of such materials in connection with its application for payment.</w:t>
      </w:r>
    </w:p>
    <w:p w14:paraId="24A9204E" w14:textId="77777777" w:rsidR="00AD3904" w:rsidRPr="00AD3904" w:rsidRDefault="00AD3904" w:rsidP="00AD3904">
      <w:pPr>
        <w:pStyle w:val="ListParagraph"/>
        <w:tabs>
          <w:tab w:val="left" w:pos="1080"/>
        </w:tabs>
        <w:spacing w:after="0" w:line="240" w:lineRule="auto"/>
        <w:rPr>
          <w:rFonts w:ascii="Times New Roman" w:hAnsi="Times New Roman" w:cs="Times New Roman"/>
          <w:sz w:val="22"/>
          <w:szCs w:val="22"/>
        </w:rPr>
      </w:pPr>
    </w:p>
    <w:p w14:paraId="233BA3CE" w14:textId="4805E182" w:rsidR="00375412" w:rsidRPr="007206B8" w:rsidRDefault="00537B81" w:rsidP="00DA3E58">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7206B8">
        <w:rPr>
          <w:rFonts w:ascii="Times New Roman" w:hAnsi="Times New Roman" w:cs="Times New Roman"/>
          <w:sz w:val="22"/>
          <w:szCs w:val="22"/>
          <w:u w:val="single"/>
        </w:rPr>
        <w:t>Retainage</w:t>
      </w:r>
      <w:r w:rsidRPr="007206B8">
        <w:rPr>
          <w:rFonts w:ascii="Times New Roman" w:hAnsi="Times New Roman" w:cs="Times New Roman"/>
          <w:sz w:val="22"/>
          <w:szCs w:val="22"/>
        </w:rPr>
        <w:t xml:space="preserve">. </w:t>
      </w:r>
      <w:r w:rsidR="007659C5" w:rsidRPr="007206B8">
        <w:rPr>
          <w:rFonts w:ascii="Times New Roman" w:hAnsi="Times New Roman" w:cs="Times New Roman"/>
          <w:sz w:val="22"/>
          <w:szCs w:val="22"/>
        </w:rPr>
        <w:t xml:space="preserve"> </w:t>
      </w:r>
      <w:r w:rsidR="0093322E" w:rsidRPr="007206B8">
        <w:rPr>
          <w:rFonts w:ascii="Times New Roman" w:hAnsi="Times New Roman" w:cs="Times New Roman"/>
          <w:sz w:val="22"/>
          <w:szCs w:val="22"/>
        </w:rPr>
        <w:t xml:space="preserve">Unless otherwise set forth in the </w:t>
      </w:r>
      <w:r w:rsidR="00074D5A" w:rsidRPr="007206B8">
        <w:rPr>
          <w:rFonts w:ascii="Times New Roman" w:hAnsi="Times New Roman" w:cs="Times New Roman"/>
          <w:sz w:val="22"/>
          <w:szCs w:val="22"/>
        </w:rPr>
        <w:t>Proposal</w:t>
      </w:r>
      <w:r w:rsidR="00375412" w:rsidRPr="007206B8">
        <w:rPr>
          <w:rFonts w:ascii="Times New Roman" w:hAnsi="Times New Roman" w:cs="Times New Roman"/>
          <w:sz w:val="22"/>
          <w:szCs w:val="22"/>
        </w:rPr>
        <w:t xml:space="preserve">, retainage of </w:t>
      </w:r>
      <w:r w:rsidRPr="007206B8">
        <w:rPr>
          <w:rFonts w:ascii="Times New Roman" w:hAnsi="Times New Roman" w:cs="Times New Roman"/>
          <w:sz w:val="22"/>
          <w:szCs w:val="22"/>
        </w:rPr>
        <w:t>five percent (5%) may be held from all progress payments, provided that such retainage shall be reduced to two and a half percent (2.5%) when the Work is fifty percent (50%) complete.</w:t>
      </w:r>
    </w:p>
    <w:p w14:paraId="18DBE073" w14:textId="77777777" w:rsidR="00AD3904" w:rsidRPr="00AD3904" w:rsidRDefault="00AD3904" w:rsidP="00AD3904">
      <w:pPr>
        <w:pStyle w:val="ListParagraph"/>
        <w:tabs>
          <w:tab w:val="left" w:pos="1080"/>
        </w:tabs>
        <w:spacing w:after="0" w:line="240" w:lineRule="auto"/>
        <w:rPr>
          <w:rFonts w:ascii="Times New Roman" w:hAnsi="Times New Roman" w:cs="Times New Roman"/>
          <w:sz w:val="22"/>
          <w:szCs w:val="22"/>
        </w:rPr>
      </w:pPr>
    </w:p>
    <w:p w14:paraId="7AAB2CEA" w14:textId="07490F48" w:rsidR="005D0701" w:rsidRPr="005D0A00" w:rsidRDefault="00537B81" w:rsidP="00DA3E58">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5D0A00">
        <w:rPr>
          <w:rFonts w:ascii="Times New Roman" w:hAnsi="Times New Roman" w:cs="Times New Roman"/>
          <w:sz w:val="22"/>
          <w:szCs w:val="22"/>
          <w:u w:val="single"/>
        </w:rPr>
        <w:t>Non-Payment</w:t>
      </w:r>
      <w:r w:rsidRPr="005D0A00">
        <w:rPr>
          <w:rFonts w:ascii="Times New Roman" w:hAnsi="Times New Roman" w:cs="Times New Roman"/>
          <w:sz w:val="22"/>
          <w:szCs w:val="22"/>
        </w:rPr>
        <w:t xml:space="preserve">. </w:t>
      </w:r>
      <w:r w:rsidR="00375412"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If </w:t>
      </w:r>
      <w:r w:rsidR="00375412" w:rsidRPr="005D0A00">
        <w:rPr>
          <w:rFonts w:ascii="Times New Roman" w:hAnsi="Times New Roman" w:cs="Times New Roman"/>
          <w:sz w:val="22"/>
          <w:szCs w:val="22"/>
        </w:rPr>
        <w:t>Customer</w:t>
      </w:r>
      <w:r w:rsidRPr="005D0A00">
        <w:rPr>
          <w:rFonts w:ascii="Times New Roman" w:hAnsi="Times New Roman" w:cs="Times New Roman"/>
          <w:sz w:val="22"/>
          <w:szCs w:val="22"/>
        </w:rPr>
        <w:t xml:space="preserve"> does not </w:t>
      </w:r>
      <w:r w:rsidR="00FF5995" w:rsidRPr="005D0A00">
        <w:rPr>
          <w:rFonts w:ascii="Times New Roman" w:hAnsi="Times New Roman" w:cs="Times New Roman"/>
          <w:sz w:val="22"/>
          <w:szCs w:val="22"/>
        </w:rPr>
        <w:t xml:space="preserve">make any payment </w:t>
      </w:r>
      <w:r w:rsidRPr="005D0A00">
        <w:rPr>
          <w:rFonts w:ascii="Times New Roman" w:hAnsi="Times New Roman" w:cs="Times New Roman"/>
          <w:sz w:val="22"/>
          <w:szCs w:val="22"/>
        </w:rPr>
        <w:t xml:space="preserve">within seven (7) days from the due date, then interest will accrue on the unpaid balance at the rate of one and a half percent (1.5%) per </w:t>
      </w:r>
      <w:r w:rsidRPr="005D0A00">
        <w:rPr>
          <w:rFonts w:ascii="Times New Roman" w:hAnsi="Times New Roman" w:cs="Times New Roman"/>
          <w:sz w:val="22"/>
          <w:szCs w:val="22"/>
        </w:rPr>
        <w:lastRenderedPageBreak/>
        <w:t xml:space="preserve">month or the maximum rate allowed by applicable law, whichever is lower. </w:t>
      </w:r>
      <w:r w:rsidR="00FF5995" w:rsidRPr="005D0A00">
        <w:rPr>
          <w:rFonts w:ascii="Times New Roman" w:hAnsi="Times New Roman" w:cs="Times New Roman"/>
          <w:sz w:val="22"/>
          <w:szCs w:val="22"/>
        </w:rPr>
        <w:t xml:space="preserve"> Further, </w:t>
      </w:r>
      <w:r w:rsidR="008003CF" w:rsidRPr="005D0A00">
        <w:rPr>
          <w:rFonts w:ascii="Times New Roman" w:hAnsi="Times New Roman" w:cs="Times New Roman"/>
          <w:sz w:val="22"/>
          <w:szCs w:val="22"/>
        </w:rPr>
        <w:t xml:space="preserve">in the event of </w:t>
      </w:r>
      <w:r w:rsidR="00F22315" w:rsidRPr="005D0A00">
        <w:rPr>
          <w:rFonts w:ascii="Times New Roman" w:hAnsi="Times New Roman" w:cs="Times New Roman"/>
          <w:sz w:val="22"/>
          <w:szCs w:val="22"/>
        </w:rPr>
        <w:t xml:space="preserve">any late </w:t>
      </w:r>
      <w:r w:rsidR="008003CF" w:rsidRPr="005D0A00">
        <w:rPr>
          <w:rFonts w:ascii="Times New Roman" w:hAnsi="Times New Roman" w:cs="Times New Roman"/>
          <w:sz w:val="22"/>
          <w:szCs w:val="22"/>
        </w:rPr>
        <w:t>payment by Customer, Fabcon</w:t>
      </w:r>
      <w:r w:rsidRPr="005D0A00">
        <w:rPr>
          <w:rFonts w:ascii="Times New Roman" w:hAnsi="Times New Roman" w:cs="Times New Roman"/>
          <w:sz w:val="22"/>
          <w:szCs w:val="22"/>
        </w:rPr>
        <w:t xml:space="preserve"> may, upon </w:t>
      </w:r>
      <w:r w:rsidR="008003CF" w:rsidRPr="005D0A00">
        <w:rPr>
          <w:rFonts w:ascii="Times New Roman" w:hAnsi="Times New Roman" w:cs="Times New Roman"/>
          <w:sz w:val="22"/>
          <w:szCs w:val="22"/>
        </w:rPr>
        <w:t xml:space="preserve">three (3) business days’ </w:t>
      </w:r>
      <w:r w:rsidRPr="005D0A00">
        <w:rPr>
          <w:rFonts w:ascii="Times New Roman" w:hAnsi="Times New Roman" w:cs="Times New Roman"/>
          <w:sz w:val="22"/>
          <w:szCs w:val="22"/>
        </w:rPr>
        <w:t xml:space="preserve">notice to </w:t>
      </w:r>
      <w:r w:rsidR="008003CF" w:rsidRPr="005D0A00">
        <w:rPr>
          <w:rFonts w:ascii="Times New Roman" w:hAnsi="Times New Roman" w:cs="Times New Roman"/>
          <w:sz w:val="22"/>
          <w:szCs w:val="22"/>
        </w:rPr>
        <w:t>Customer</w:t>
      </w:r>
      <w:r w:rsidRPr="005D0A00">
        <w:rPr>
          <w:rFonts w:ascii="Times New Roman" w:hAnsi="Times New Roman" w:cs="Times New Roman"/>
          <w:sz w:val="22"/>
          <w:szCs w:val="22"/>
        </w:rPr>
        <w:t xml:space="preserve">, stop Work until </w:t>
      </w:r>
      <w:r w:rsidR="00F22315" w:rsidRPr="005D0A00">
        <w:rPr>
          <w:rFonts w:ascii="Times New Roman" w:hAnsi="Times New Roman" w:cs="Times New Roman"/>
          <w:sz w:val="22"/>
          <w:szCs w:val="22"/>
        </w:rPr>
        <w:t xml:space="preserve">the late </w:t>
      </w:r>
      <w:r w:rsidRPr="005D0A00">
        <w:rPr>
          <w:rFonts w:ascii="Times New Roman" w:hAnsi="Times New Roman" w:cs="Times New Roman"/>
          <w:sz w:val="22"/>
          <w:szCs w:val="22"/>
        </w:rPr>
        <w:t xml:space="preserve">payment has been received. </w:t>
      </w:r>
      <w:r w:rsidR="00F22315" w:rsidRPr="005D0A00">
        <w:rPr>
          <w:rFonts w:ascii="Times New Roman" w:hAnsi="Times New Roman" w:cs="Times New Roman"/>
          <w:sz w:val="22"/>
          <w:szCs w:val="22"/>
        </w:rPr>
        <w:t xml:space="preserve"> </w:t>
      </w:r>
      <w:r w:rsidRPr="005D0A00">
        <w:rPr>
          <w:rFonts w:ascii="Times New Roman" w:hAnsi="Times New Roman" w:cs="Times New Roman"/>
          <w:sz w:val="22"/>
          <w:szCs w:val="22"/>
        </w:rPr>
        <w:t>I</w:t>
      </w:r>
      <w:r w:rsidR="00F22315" w:rsidRPr="005D0A00">
        <w:rPr>
          <w:rFonts w:ascii="Times New Roman" w:hAnsi="Times New Roman" w:cs="Times New Roman"/>
          <w:sz w:val="22"/>
          <w:szCs w:val="22"/>
        </w:rPr>
        <w:t>n such event</w:t>
      </w:r>
      <w:r w:rsidRPr="005D0A00">
        <w:rPr>
          <w:rFonts w:ascii="Times New Roman" w:hAnsi="Times New Roman" w:cs="Times New Roman"/>
          <w:sz w:val="22"/>
          <w:szCs w:val="22"/>
        </w:rPr>
        <w:t xml:space="preserve">, the </w:t>
      </w:r>
      <w:r w:rsidR="00F22315" w:rsidRPr="005D0A00">
        <w:rPr>
          <w:rFonts w:ascii="Times New Roman" w:hAnsi="Times New Roman" w:cs="Times New Roman"/>
          <w:sz w:val="22"/>
          <w:szCs w:val="22"/>
        </w:rPr>
        <w:t>Subc</w:t>
      </w:r>
      <w:r w:rsidRPr="005D0A00">
        <w:rPr>
          <w:rFonts w:ascii="Times New Roman" w:hAnsi="Times New Roman" w:cs="Times New Roman"/>
          <w:sz w:val="22"/>
          <w:szCs w:val="22"/>
        </w:rPr>
        <w:t xml:space="preserve">ontract Sum </w:t>
      </w:r>
      <w:r w:rsidR="00F22315" w:rsidRPr="005D0A00">
        <w:rPr>
          <w:rFonts w:ascii="Times New Roman" w:hAnsi="Times New Roman" w:cs="Times New Roman"/>
          <w:sz w:val="22"/>
          <w:szCs w:val="22"/>
        </w:rPr>
        <w:t xml:space="preserve">and </w:t>
      </w:r>
      <w:r w:rsidR="001771DC" w:rsidRPr="005D0A00">
        <w:rPr>
          <w:rFonts w:ascii="Times New Roman" w:hAnsi="Times New Roman" w:cs="Times New Roman"/>
          <w:sz w:val="22"/>
          <w:szCs w:val="22"/>
        </w:rPr>
        <w:t>S</w:t>
      </w:r>
      <w:r w:rsidR="00AA69B2" w:rsidRPr="005D0A00">
        <w:rPr>
          <w:rFonts w:ascii="Times New Roman" w:hAnsi="Times New Roman" w:cs="Times New Roman"/>
          <w:sz w:val="22"/>
          <w:szCs w:val="22"/>
        </w:rPr>
        <w:t xml:space="preserve">chedule shall be equitably adjusted </w:t>
      </w:r>
      <w:r w:rsidR="006E34D2" w:rsidRPr="005D0A00">
        <w:rPr>
          <w:rFonts w:ascii="Times New Roman" w:hAnsi="Times New Roman" w:cs="Times New Roman"/>
          <w:sz w:val="22"/>
          <w:szCs w:val="22"/>
        </w:rPr>
        <w:t xml:space="preserve">as a result of </w:t>
      </w:r>
      <w:r w:rsidR="00533D84">
        <w:rPr>
          <w:rFonts w:ascii="Times New Roman" w:hAnsi="Times New Roman" w:cs="Times New Roman"/>
          <w:sz w:val="22"/>
          <w:szCs w:val="22"/>
        </w:rPr>
        <w:t>such W</w:t>
      </w:r>
      <w:r w:rsidR="006E34D2" w:rsidRPr="005D0A00">
        <w:rPr>
          <w:rFonts w:ascii="Times New Roman" w:hAnsi="Times New Roman" w:cs="Times New Roman"/>
          <w:sz w:val="22"/>
          <w:szCs w:val="22"/>
        </w:rPr>
        <w:t xml:space="preserve">ork </w:t>
      </w:r>
      <w:r w:rsidR="00533D84">
        <w:rPr>
          <w:rFonts w:ascii="Times New Roman" w:hAnsi="Times New Roman" w:cs="Times New Roman"/>
          <w:sz w:val="22"/>
          <w:szCs w:val="22"/>
        </w:rPr>
        <w:t>stoppage</w:t>
      </w:r>
      <w:r w:rsidRPr="005D0A00">
        <w:rPr>
          <w:rFonts w:ascii="Times New Roman" w:hAnsi="Times New Roman" w:cs="Times New Roman"/>
          <w:sz w:val="22"/>
          <w:szCs w:val="22"/>
        </w:rPr>
        <w:t>.</w:t>
      </w:r>
    </w:p>
    <w:p w14:paraId="62A0BDAF" w14:textId="77777777" w:rsidR="00AD3904" w:rsidRPr="00AD3904" w:rsidRDefault="00AD3904" w:rsidP="00AD3904">
      <w:pPr>
        <w:pStyle w:val="ListParagraph"/>
        <w:tabs>
          <w:tab w:val="left" w:pos="1080"/>
        </w:tabs>
        <w:spacing w:after="0" w:line="240" w:lineRule="auto"/>
        <w:rPr>
          <w:rFonts w:ascii="Times New Roman" w:hAnsi="Times New Roman" w:cs="Times New Roman"/>
          <w:sz w:val="22"/>
          <w:szCs w:val="22"/>
        </w:rPr>
      </w:pPr>
    </w:p>
    <w:p w14:paraId="3CAC5789" w14:textId="463E6475" w:rsidR="00537B81" w:rsidRPr="005D0A00" w:rsidRDefault="00537B81" w:rsidP="00DA3E58">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5D0A00">
        <w:rPr>
          <w:rFonts w:ascii="Times New Roman" w:hAnsi="Times New Roman" w:cs="Times New Roman"/>
          <w:sz w:val="22"/>
          <w:szCs w:val="22"/>
          <w:u w:val="single"/>
        </w:rPr>
        <w:t>Final Payment</w:t>
      </w:r>
      <w:r w:rsidRPr="005D0A00">
        <w:rPr>
          <w:rFonts w:ascii="Times New Roman" w:hAnsi="Times New Roman" w:cs="Times New Roman"/>
          <w:sz w:val="22"/>
          <w:szCs w:val="22"/>
        </w:rPr>
        <w:t xml:space="preserve">. When </w:t>
      </w:r>
      <w:r w:rsidR="005D0701" w:rsidRPr="005D0A00">
        <w:rPr>
          <w:rFonts w:ascii="Times New Roman" w:hAnsi="Times New Roman" w:cs="Times New Roman"/>
          <w:sz w:val="22"/>
          <w:szCs w:val="22"/>
        </w:rPr>
        <w:t xml:space="preserve">Fabcon’s </w:t>
      </w:r>
      <w:r w:rsidRPr="005D0A00">
        <w:rPr>
          <w:rFonts w:ascii="Times New Roman" w:hAnsi="Times New Roman" w:cs="Times New Roman"/>
          <w:sz w:val="22"/>
          <w:szCs w:val="22"/>
        </w:rPr>
        <w:t xml:space="preserve">Work is substantially complete, final payment, constituting the entire unpaid balance of the </w:t>
      </w:r>
      <w:r w:rsidR="005D0701" w:rsidRPr="005D0A00">
        <w:rPr>
          <w:rFonts w:ascii="Times New Roman" w:hAnsi="Times New Roman" w:cs="Times New Roman"/>
          <w:sz w:val="22"/>
          <w:szCs w:val="22"/>
        </w:rPr>
        <w:t>Subc</w:t>
      </w:r>
      <w:r w:rsidRPr="005D0A00">
        <w:rPr>
          <w:rFonts w:ascii="Times New Roman" w:hAnsi="Times New Roman" w:cs="Times New Roman"/>
          <w:sz w:val="22"/>
          <w:szCs w:val="22"/>
        </w:rPr>
        <w:t xml:space="preserve">ontract Sum, including retainage, shall be made by </w:t>
      </w:r>
      <w:r w:rsidR="005D0701" w:rsidRPr="005D0A00">
        <w:rPr>
          <w:rFonts w:ascii="Times New Roman" w:hAnsi="Times New Roman" w:cs="Times New Roman"/>
          <w:sz w:val="22"/>
          <w:szCs w:val="22"/>
        </w:rPr>
        <w:t>Customer</w:t>
      </w:r>
      <w:r w:rsidRPr="005D0A00">
        <w:rPr>
          <w:rFonts w:ascii="Times New Roman" w:hAnsi="Times New Roman" w:cs="Times New Roman"/>
          <w:sz w:val="22"/>
          <w:szCs w:val="22"/>
        </w:rPr>
        <w:t xml:space="preserve"> within thirty (30) days following </w:t>
      </w:r>
      <w:r w:rsidR="005D0701" w:rsidRPr="005D0A00">
        <w:rPr>
          <w:rFonts w:ascii="Times New Roman" w:hAnsi="Times New Roman" w:cs="Times New Roman"/>
          <w:sz w:val="22"/>
          <w:szCs w:val="22"/>
        </w:rPr>
        <w:t>Fabcon</w:t>
      </w:r>
      <w:r w:rsidRPr="005D0A00">
        <w:rPr>
          <w:rFonts w:ascii="Times New Roman" w:hAnsi="Times New Roman" w:cs="Times New Roman"/>
          <w:sz w:val="22"/>
          <w:szCs w:val="22"/>
        </w:rPr>
        <w:t xml:space="preserve">’s issuance of </w:t>
      </w:r>
      <w:r w:rsidR="004056D8" w:rsidRPr="005D0A00">
        <w:rPr>
          <w:rFonts w:ascii="Times New Roman" w:hAnsi="Times New Roman" w:cs="Times New Roman"/>
          <w:sz w:val="22"/>
          <w:szCs w:val="22"/>
        </w:rPr>
        <w:t>its final</w:t>
      </w:r>
      <w:r w:rsidRPr="005D0A00">
        <w:rPr>
          <w:rFonts w:ascii="Times New Roman" w:hAnsi="Times New Roman" w:cs="Times New Roman"/>
          <w:sz w:val="22"/>
          <w:szCs w:val="22"/>
        </w:rPr>
        <w:t xml:space="preserve"> application for payment. </w:t>
      </w:r>
      <w:r w:rsidR="004056D8"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Substantial completion means that the Work has been sufficiently completed in accordance with all Subcontract Documents such that all other Project trades that require the completion of the Work in order to undertake their work could commence to undertake </w:t>
      </w:r>
      <w:r w:rsidR="005878AE">
        <w:rPr>
          <w:rFonts w:ascii="Times New Roman" w:hAnsi="Times New Roman" w:cs="Times New Roman"/>
          <w:sz w:val="22"/>
          <w:szCs w:val="22"/>
        </w:rPr>
        <w:t>such</w:t>
      </w:r>
      <w:r w:rsidRPr="005D0A00">
        <w:rPr>
          <w:rFonts w:ascii="Times New Roman" w:hAnsi="Times New Roman" w:cs="Times New Roman"/>
          <w:sz w:val="22"/>
          <w:szCs w:val="22"/>
        </w:rPr>
        <w:t xml:space="preserve"> work.</w:t>
      </w:r>
    </w:p>
    <w:p w14:paraId="5ABBC1D1" w14:textId="77777777" w:rsidR="00697CA8" w:rsidRPr="005D0A00" w:rsidRDefault="00697CA8" w:rsidP="00697CA8">
      <w:pPr>
        <w:pStyle w:val="ListParagraph"/>
        <w:rPr>
          <w:rFonts w:ascii="Times New Roman" w:hAnsi="Times New Roman" w:cs="Times New Roman"/>
          <w:sz w:val="22"/>
          <w:szCs w:val="22"/>
        </w:rPr>
      </w:pPr>
    </w:p>
    <w:p w14:paraId="27825287" w14:textId="4AE151A1" w:rsidR="000655CD" w:rsidRPr="000F7A56" w:rsidRDefault="000655CD" w:rsidP="00537B81">
      <w:pPr>
        <w:pStyle w:val="ListParagraph"/>
        <w:numPr>
          <w:ilvl w:val="0"/>
          <w:numId w:val="1"/>
        </w:numPr>
        <w:spacing w:after="0" w:line="240" w:lineRule="auto"/>
        <w:ind w:left="0" w:firstLine="360"/>
        <w:rPr>
          <w:rFonts w:ascii="Times New Roman" w:hAnsi="Times New Roman" w:cs="Times New Roman"/>
          <w:sz w:val="22"/>
          <w:szCs w:val="22"/>
        </w:rPr>
      </w:pPr>
      <w:r>
        <w:rPr>
          <w:rFonts w:ascii="Times New Roman" w:hAnsi="Times New Roman" w:cs="Times New Roman"/>
          <w:b/>
          <w:bCs/>
          <w:sz w:val="22"/>
          <w:szCs w:val="22"/>
        </w:rPr>
        <w:t>Schedule</w:t>
      </w:r>
      <w:r w:rsidR="00357BCE">
        <w:rPr>
          <w:rFonts w:ascii="Times New Roman" w:hAnsi="Times New Roman" w:cs="Times New Roman"/>
          <w:b/>
          <w:bCs/>
          <w:sz w:val="22"/>
          <w:szCs w:val="22"/>
        </w:rPr>
        <w:t>; Delays</w:t>
      </w:r>
      <w:r>
        <w:rPr>
          <w:rFonts w:ascii="Times New Roman" w:hAnsi="Times New Roman" w:cs="Times New Roman"/>
          <w:sz w:val="22"/>
          <w:szCs w:val="22"/>
        </w:rPr>
        <w:t>.  Fabcon shall perform the Work in accordance with the schedule set forth in the Propo</w:t>
      </w:r>
      <w:r w:rsidR="00366940">
        <w:rPr>
          <w:rFonts w:ascii="Times New Roman" w:hAnsi="Times New Roman" w:cs="Times New Roman"/>
          <w:sz w:val="22"/>
          <w:szCs w:val="22"/>
        </w:rPr>
        <w:t>sal (“</w:t>
      </w:r>
      <w:r w:rsidR="00366940" w:rsidRPr="00366940">
        <w:rPr>
          <w:rFonts w:ascii="Times New Roman" w:hAnsi="Times New Roman" w:cs="Times New Roman"/>
          <w:b/>
          <w:bCs/>
          <w:sz w:val="22"/>
          <w:szCs w:val="22"/>
        </w:rPr>
        <w:t>Schedule</w:t>
      </w:r>
      <w:r w:rsidR="00366940">
        <w:rPr>
          <w:rFonts w:ascii="Times New Roman" w:hAnsi="Times New Roman" w:cs="Times New Roman"/>
          <w:sz w:val="22"/>
          <w:szCs w:val="22"/>
        </w:rPr>
        <w:t>”).</w:t>
      </w:r>
      <w:r w:rsidR="00CA4664">
        <w:rPr>
          <w:rFonts w:ascii="Times New Roman" w:hAnsi="Times New Roman" w:cs="Times New Roman"/>
          <w:sz w:val="22"/>
          <w:szCs w:val="22"/>
        </w:rPr>
        <w:t xml:space="preserve">  If no schedule is set forth in the Proposal, Fabcon and </w:t>
      </w:r>
      <w:r w:rsidR="00966A3A">
        <w:rPr>
          <w:rFonts w:ascii="Times New Roman" w:hAnsi="Times New Roman" w:cs="Times New Roman"/>
          <w:sz w:val="22"/>
          <w:szCs w:val="22"/>
        </w:rPr>
        <w:t>Customer shall mutually agree to an appropriate Schedule via Change Order.</w:t>
      </w:r>
      <w:r w:rsidR="00366940">
        <w:rPr>
          <w:rFonts w:ascii="Times New Roman" w:hAnsi="Times New Roman" w:cs="Times New Roman"/>
          <w:sz w:val="22"/>
          <w:szCs w:val="22"/>
        </w:rPr>
        <w:t xml:space="preserve">  In the event of any delay in the</w:t>
      </w:r>
      <w:r w:rsidR="00357BCE">
        <w:rPr>
          <w:rFonts w:ascii="Times New Roman" w:hAnsi="Times New Roman" w:cs="Times New Roman"/>
          <w:sz w:val="22"/>
          <w:szCs w:val="22"/>
        </w:rPr>
        <w:t xml:space="preserve"> commencement or progress of the</w:t>
      </w:r>
      <w:r w:rsidR="00366940">
        <w:rPr>
          <w:rFonts w:ascii="Times New Roman" w:hAnsi="Times New Roman" w:cs="Times New Roman"/>
          <w:sz w:val="22"/>
          <w:szCs w:val="22"/>
        </w:rPr>
        <w:t xml:space="preserve"> Work outside Fabcon’s reasonable control, including but not limited to delays caused by the Project owner or architect, Customer or any other party for whose acts Customer is responsible</w:t>
      </w:r>
      <w:r w:rsidR="006B3715">
        <w:rPr>
          <w:rFonts w:ascii="Times New Roman" w:hAnsi="Times New Roman" w:cs="Times New Roman"/>
          <w:sz w:val="22"/>
          <w:szCs w:val="22"/>
        </w:rPr>
        <w:t>, as well as any weather-related or other force majeure-type eve</w:t>
      </w:r>
      <w:r w:rsidR="00581F07">
        <w:rPr>
          <w:rFonts w:ascii="Times New Roman" w:hAnsi="Times New Roman" w:cs="Times New Roman"/>
          <w:sz w:val="22"/>
          <w:szCs w:val="22"/>
        </w:rPr>
        <w:t>nt, the Subcon</w:t>
      </w:r>
      <w:r w:rsidR="00EE1428">
        <w:rPr>
          <w:rFonts w:ascii="Times New Roman" w:hAnsi="Times New Roman" w:cs="Times New Roman"/>
          <w:sz w:val="22"/>
          <w:szCs w:val="22"/>
        </w:rPr>
        <w:t>t</w:t>
      </w:r>
      <w:r w:rsidR="00581F07">
        <w:rPr>
          <w:rFonts w:ascii="Times New Roman" w:hAnsi="Times New Roman" w:cs="Times New Roman"/>
          <w:sz w:val="22"/>
          <w:szCs w:val="22"/>
        </w:rPr>
        <w:t>ract Sum and Schedule shall be equitably adjusted</w:t>
      </w:r>
      <w:r w:rsidR="00E52DD1">
        <w:rPr>
          <w:rFonts w:ascii="Times New Roman" w:hAnsi="Times New Roman" w:cs="Times New Roman"/>
          <w:sz w:val="22"/>
          <w:szCs w:val="22"/>
        </w:rPr>
        <w:t>.</w:t>
      </w:r>
      <w:r w:rsidR="006B5F03">
        <w:rPr>
          <w:rFonts w:ascii="Times New Roman" w:hAnsi="Times New Roman" w:cs="Times New Roman"/>
          <w:sz w:val="22"/>
          <w:szCs w:val="22"/>
        </w:rPr>
        <w:t xml:space="preserve">  </w:t>
      </w:r>
      <w:r w:rsidR="006B5F03" w:rsidRPr="005D0A00">
        <w:rPr>
          <w:rFonts w:ascii="Times New Roman" w:hAnsi="Times New Roman" w:cs="Times New Roman"/>
          <w:sz w:val="22"/>
          <w:szCs w:val="22"/>
        </w:rPr>
        <w:t xml:space="preserve">Customer expressly acknowledges and agrees that delays impacting Fabcon’s production schedule will have a material impact on </w:t>
      </w:r>
      <w:r w:rsidR="006B5F03">
        <w:rPr>
          <w:rFonts w:ascii="Times New Roman" w:hAnsi="Times New Roman" w:cs="Times New Roman"/>
          <w:sz w:val="22"/>
          <w:szCs w:val="22"/>
        </w:rPr>
        <w:t>Fabcon’s</w:t>
      </w:r>
      <w:r w:rsidR="006B5F03" w:rsidRPr="005D0A00">
        <w:rPr>
          <w:rFonts w:ascii="Times New Roman" w:hAnsi="Times New Roman" w:cs="Times New Roman"/>
          <w:sz w:val="22"/>
          <w:szCs w:val="22"/>
        </w:rPr>
        <w:t xml:space="preserve"> operations</w:t>
      </w:r>
      <w:r w:rsidR="00FA1878">
        <w:rPr>
          <w:rFonts w:ascii="Times New Roman" w:hAnsi="Times New Roman" w:cs="Times New Roman"/>
          <w:sz w:val="22"/>
          <w:szCs w:val="22"/>
        </w:rPr>
        <w:t xml:space="preserve"> and that </w:t>
      </w:r>
      <w:r w:rsidR="006B5F03" w:rsidRPr="005D0A00">
        <w:rPr>
          <w:rFonts w:ascii="Times New Roman" w:hAnsi="Times New Roman" w:cs="Times New Roman"/>
          <w:sz w:val="22"/>
          <w:szCs w:val="22"/>
        </w:rPr>
        <w:t>damages</w:t>
      </w:r>
      <w:r w:rsidR="00FA1878">
        <w:rPr>
          <w:rFonts w:ascii="Times New Roman" w:hAnsi="Times New Roman" w:cs="Times New Roman"/>
          <w:sz w:val="22"/>
          <w:szCs w:val="22"/>
        </w:rPr>
        <w:t xml:space="preserve"> flowing from such </w:t>
      </w:r>
      <w:r w:rsidR="00F46760">
        <w:rPr>
          <w:rFonts w:ascii="Times New Roman" w:hAnsi="Times New Roman" w:cs="Times New Roman"/>
          <w:sz w:val="22"/>
          <w:szCs w:val="22"/>
        </w:rPr>
        <w:t>delays</w:t>
      </w:r>
      <w:r w:rsidR="006B5F03" w:rsidRPr="005D0A00">
        <w:rPr>
          <w:rFonts w:ascii="Times New Roman" w:hAnsi="Times New Roman" w:cs="Times New Roman"/>
          <w:sz w:val="22"/>
          <w:szCs w:val="22"/>
        </w:rPr>
        <w:t xml:space="preserve"> will be included in any equitable adjustment of the Subcontract Sum.</w:t>
      </w:r>
    </w:p>
    <w:p w14:paraId="62AB92DD" w14:textId="77777777" w:rsidR="00E52DD1" w:rsidRPr="00D4487A" w:rsidRDefault="00E52DD1" w:rsidP="00E52DD1">
      <w:pPr>
        <w:pStyle w:val="ListParagraph"/>
        <w:spacing w:after="0" w:line="240" w:lineRule="auto"/>
        <w:ind w:left="360"/>
        <w:rPr>
          <w:rFonts w:ascii="Times New Roman" w:hAnsi="Times New Roman" w:cs="Times New Roman"/>
          <w:sz w:val="22"/>
          <w:szCs w:val="22"/>
        </w:rPr>
      </w:pPr>
    </w:p>
    <w:p w14:paraId="216D4ED5" w14:textId="57FFADA0" w:rsidR="00E26B0F" w:rsidRPr="000F7A56" w:rsidRDefault="00153EBA" w:rsidP="00537B81">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Modifications</w:t>
      </w:r>
      <w:r w:rsidR="00537B81" w:rsidRPr="005D0A00">
        <w:rPr>
          <w:rFonts w:ascii="Times New Roman" w:hAnsi="Times New Roman" w:cs="Times New Roman"/>
          <w:sz w:val="22"/>
          <w:szCs w:val="22"/>
        </w:rPr>
        <w:t xml:space="preserve">. </w:t>
      </w:r>
      <w:r w:rsidR="000D48C7" w:rsidRPr="005D0A00">
        <w:rPr>
          <w:rFonts w:ascii="Times New Roman" w:hAnsi="Times New Roman" w:cs="Times New Roman"/>
          <w:sz w:val="22"/>
          <w:szCs w:val="22"/>
        </w:rPr>
        <w:t xml:space="preserve"> Customer</w:t>
      </w:r>
      <w:r w:rsidR="00537B81" w:rsidRPr="005D0A00">
        <w:rPr>
          <w:rFonts w:ascii="Times New Roman" w:hAnsi="Times New Roman" w:cs="Times New Roman"/>
          <w:sz w:val="22"/>
          <w:szCs w:val="22"/>
        </w:rPr>
        <w:t xml:space="preserve"> may request in writing that </w:t>
      </w:r>
      <w:r w:rsidR="000D48C7" w:rsidRPr="005D0A00">
        <w:rPr>
          <w:rFonts w:ascii="Times New Roman" w:hAnsi="Times New Roman" w:cs="Times New Roman"/>
          <w:sz w:val="22"/>
          <w:szCs w:val="22"/>
        </w:rPr>
        <w:t>Fabcon</w:t>
      </w:r>
      <w:r w:rsidR="00537B81" w:rsidRPr="005D0A00">
        <w:rPr>
          <w:rFonts w:ascii="Times New Roman" w:hAnsi="Times New Roman" w:cs="Times New Roman"/>
          <w:sz w:val="22"/>
          <w:szCs w:val="22"/>
        </w:rPr>
        <w:t xml:space="preserve"> make changes to the Work within the general scope of </w:t>
      </w:r>
      <w:r w:rsidR="000D48C7" w:rsidRPr="005D0A00">
        <w:rPr>
          <w:rFonts w:ascii="Times New Roman" w:hAnsi="Times New Roman" w:cs="Times New Roman"/>
          <w:sz w:val="22"/>
          <w:szCs w:val="22"/>
        </w:rPr>
        <w:t>the</w:t>
      </w:r>
      <w:r w:rsidR="00537B81" w:rsidRPr="005D0A00">
        <w:rPr>
          <w:rFonts w:ascii="Times New Roman" w:hAnsi="Times New Roman" w:cs="Times New Roman"/>
          <w:sz w:val="22"/>
          <w:szCs w:val="22"/>
        </w:rPr>
        <w:t xml:space="preserve"> </w:t>
      </w:r>
      <w:r w:rsidR="00E048DC" w:rsidRPr="005D0A00">
        <w:rPr>
          <w:rFonts w:ascii="Times New Roman" w:hAnsi="Times New Roman" w:cs="Times New Roman"/>
          <w:sz w:val="22"/>
          <w:szCs w:val="22"/>
        </w:rPr>
        <w:t>Agreement</w:t>
      </w:r>
      <w:r w:rsidR="00537B81" w:rsidRPr="005D0A00">
        <w:rPr>
          <w:rFonts w:ascii="Times New Roman" w:hAnsi="Times New Roman" w:cs="Times New Roman"/>
          <w:sz w:val="22"/>
          <w:szCs w:val="22"/>
        </w:rPr>
        <w:t xml:space="preserve"> consisting of additions, deletions or other revisions, so long as the </w:t>
      </w:r>
      <w:r w:rsidR="000D48C7" w:rsidRPr="005D0A00">
        <w:rPr>
          <w:rFonts w:ascii="Times New Roman" w:hAnsi="Times New Roman" w:cs="Times New Roman"/>
          <w:sz w:val="22"/>
          <w:szCs w:val="22"/>
        </w:rPr>
        <w:t>Subc</w:t>
      </w:r>
      <w:r w:rsidR="00537B81" w:rsidRPr="005D0A00">
        <w:rPr>
          <w:rFonts w:ascii="Times New Roman" w:hAnsi="Times New Roman" w:cs="Times New Roman"/>
          <w:sz w:val="22"/>
          <w:szCs w:val="22"/>
        </w:rPr>
        <w:t xml:space="preserve">ontract Sum and the </w:t>
      </w:r>
      <w:r w:rsidR="000D48C7" w:rsidRPr="005D0A00">
        <w:rPr>
          <w:rFonts w:ascii="Times New Roman" w:hAnsi="Times New Roman" w:cs="Times New Roman"/>
          <w:sz w:val="22"/>
          <w:szCs w:val="22"/>
        </w:rPr>
        <w:t>Schedule</w:t>
      </w:r>
      <w:r w:rsidR="00537B81" w:rsidRPr="005D0A00">
        <w:rPr>
          <w:rFonts w:ascii="Times New Roman" w:hAnsi="Times New Roman" w:cs="Times New Roman"/>
          <w:sz w:val="22"/>
          <w:szCs w:val="22"/>
        </w:rPr>
        <w:t xml:space="preserve"> are </w:t>
      </w:r>
      <w:r w:rsidR="000D48C7" w:rsidRPr="005D0A00">
        <w:rPr>
          <w:rFonts w:ascii="Times New Roman" w:hAnsi="Times New Roman" w:cs="Times New Roman"/>
          <w:sz w:val="22"/>
          <w:szCs w:val="22"/>
        </w:rPr>
        <w:t xml:space="preserve">equitably </w:t>
      </w:r>
      <w:r w:rsidR="00537B81" w:rsidRPr="005D0A00">
        <w:rPr>
          <w:rFonts w:ascii="Times New Roman" w:hAnsi="Times New Roman" w:cs="Times New Roman"/>
          <w:sz w:val="22"/>
          <w:szCs w:val="22"/>
        </w:rPr>
        <w:t>adjusted.</w:t>
      </w:r>
      <w:r w:rsidR="000D48C7" w:rsidRPr="005D0A00">
        <w:rPr>
          <w:rFonts w:ascii="Times New Roman" w:hAnsi="Times New Roman" w:cs="Times New Roman"/>
          <w:sz w:val="22"/>
          <w:szCs w:val="22"/>
        </w:rPr>
        <w:t xml:space="preserve"> </w:t>
      </w:r>
      <w:r w:rsidR="00537B81" w:rsidRPr="005D0A00">
        <w:rPr>
          <w:rFonts w:ascii="Times New Roman" w:hAnsi="Times New Roman" w:cs="Times New Roman"/>
          <w:sz w:val="22"/>
          <w:szCs w:val="22"/>
        </w:rPr>
        <w:t xml:space="preserve"> No </w:t>
      </w:r>
      <w:r w:rsidR="00EB67DE">
        <w:rPr>
          <w:rFonts w:ascii="Times New Roman" w:hAnsi="Times New Roman" w:cs="Times New Roman"/>
          <w:sz w:val="22"/>
          <w:szCs w:val="22"/>
        </w:rPr>
        <w:t>such change</w:t>
      </w:r>
      <w:r w:rsidR="00537B81" w:rsidRPr="005D0A00">
        <w:rPr>
          <w:rFonts w:ascii="Times New Roman" w:hAnsi="Times New Roman" w:cs="Times New Roman"/>
          <w:sz w:val="22"/>
          <w:szCs w:val="22"/>
        </w:rPr>
        <w:t xml:space="preserve"> will be binding on </w:t>
      </w:r>
      <w:r w:rsidR="000D48C7" w:rsidRPr="005D0A00">
        <w:rPr>
          <w:rFonts w:ascii="Times New Roman" w:hAnsi="Times New Roman" w:cs="Times New Roman"/>
          <w:sz w:val="22"/>
          <w:szCs w:val="22"/>
        </w:rPr>
        <w:t>Fabcon</w:t>
      </w:r>
      <w:r w:rsidR="00537B81" w:rsidRPr="005D0A00">
        <w:rPr>
          <w:rFonts w:ascii="Times New Roman" w:hAnsi="Times New Roman" w:cs="Times New Roman"/>
          <w:sz w:val="22"/>
          <w:szCs w:val="22"/>
        </w:rPr>
        <w:t xml:space="preserve"> unless the same is in writing and signed by authorized representative</w:t>
      </w:r>
      <w:r w:rsidR="000D48C7" w:rsidRPr="005D0A00">
        <w:rPr>
          <w:rFonts w:ascii="Times New Roman" w:hAnsi="Times New Roman" w:cs="Times New Roman"/>
          <w:sz w:val="22"/>
          <w:szCs w:val="22"/>
        </w:rPr>
        <w:t>s</w:t>
      </w:r>
      <w:r w:rsidR="00537B81" w:rsidRPr="005D0A00">
        <w:rPr>
          <w:rFonts w:ascii="Times New Roman" w:hAnsi="Times New Roman" w:cs="Times New Roman"/>
          <w:sz w:val="22"/>
          <w:szCs w:val="22"/>
        </w:rPr>
        <w:t xml:space="preserve"> of </w:t>
      </w:r>
      <w:r w:rsidR="00EB67DE">
        <w:rPr>
          <w:rFonts w:ascii="Times New Roman" w:hAnsi="Times New Roman" w:cs="Times New Roman"/>
          <w:sz w:val="22"/>
          <w:szCs w:val="22"/>
        </w:rPr>
        <w:t xml:space="preserve">both </w:t>
      </w:r>
      <w:r w:rsidR="000D48C7" w:rsidRPr="005D0A00">
        <w:rPr>
          <w:rFonts w:ascii="Times New Roman" w:hAnsi="Times New Roman" w:cs="Times New Roman"/>
          <w:sz w:val="22"/>
          <w:szCs w:val="22"/>
        </w:rPr>
        <w:t>Fabcon and Customer</w:t>
      </w:r>
      <w:r w:rsidR="00CE37A1">
        <w:rPr>
          <w:rFonts w:ascii="Times New Roman" w:hAnsi="Times New Roman" w:cs="Times New Roman"/>
          <w:sz w:val="22"/>
          <w:szCs w:val="22"/>
        </w:rPr>
        <w:t xml:space="preserve"> (“</w:t>
      </w:r>
      <w:r w:rsidR="00CE37A1" w:rsidRPr="00CE37A1">
        <w:rPr>
          <w:rFonts w:ascii="Times New Roman" w:hAnsi="Times New Roman" w:cs="Times New Roman"/>
          <w:b/>
          <w:bCs/>
          <w:sz w:val="22"/>
          <w:szCs w:val="22"/>
        </w:rPr>
        <w:t>Change Order</w:t>
      </w:r>
      <w:r w:rsidR="00CE37A1">
        <w:rPr>
          <w:rFonts w:ascii="Times New Roman" w:hAnsi="Times New Roman" w:cs="Times New Roman"/>
          <w:sz w:val="22"/>
          <w:szCs w:val="22"/>
        </w:rPr>
        <w:t>”)</w:t>
      </w:r>
      <w:r w:rsidR="00537B81" w:rsidRPr="005D0A00">
        <w:rPr>
          <w:rFonts w:ascii="Times New Roman" w:hAnsi="Times New Roman" w:cs="Times New Roman"/>
          <w:sz w:val="22"/>
          <w:szCs w:val="22"/>
        </w:rPr>
        <w:t>.</w:t>
      </w:r>
    </w:p>
    <w:p w14:paraId="79761765" w14:textId="77777777" w:rsidR="00E26B0F" w:rsidRPr="00EB67DE" w:rsidRDefault="00E26B0F" w:rsidP="00E26B0F">
      <w:pPr>
        <w:pStyle w:val="ListParagraph"/>
        <w:rPr>
          <w:rFonts w:ascii="Times New Roman" w:hAnsi="Times New Roman" w:cs="Times New Roman"/>
          <w:sz w:val="22"/>
          <w:szCs w:val="22"/>
        </w:rPr>
      </w:pPr>
    </w:p>
    <w:p w14:paraId="3DE10CFD" w14:textId="0A2E44F2" w:rsidR="00CF4D6B" w:rsidRPr="000F7A56" w:rsidRDefault="00E26B0F" w:rsidP="00537B81">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Warranty</w:t>
      </w:r>
      <w:r w:rsidR="00537B81"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 Fabcon</w:t>
      </w:r>
      <w:r w:rsidR="00537B81" w:rsidRPr="005D0A00">
        <w:rPr>
          <w:rFonts w:ascii="Times New Roman" w:hAnsi="Times New Roman" w:cs="Times New Roman"/>
          <w:sz w:val="22"/>
          <w:szCs w:val="22"/>
        </w:rPr>
        <w:t xml:space="preserve"> warrants the Work against defects in materials or workmanship for a period of one (1) year from the date of substantial completion</w:t>
      </w:r>
      <w:r w:rsidR="00594723">
        <w:rPr>
          <w:rFonts w:ascii="Times New Roman" w:hAnsi="Times New Roman" w:cs="Times New Roman"/>
          <w:sz w:val="22"/>
          <w:szCs w:val="22"/>
        </w:rPr>
        <w:t xml:space="preserve"> of the Work</w:t>
      </w:r>
      <w:r w:rsidR="00537B81"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 </w:t>
      </w:r>
      <w:r w:rsidR="00537B81" w:rsidRPr="005D0A00">
        <w:rPr>
          <w:rFonts w:ascii="Times New Roman" w:hAnsi="Times New Roman" w:cs="Times New Roman"/>
          <w:sz w:val="22"/>
          <w:szCs w:val="22"/>
        </w:rPr>
        <w:t xml:space="preserve">If warranted material or workmanship is defective, then </w:t>
      </w:r>
      <w:r w:rsidRPr="005D0A00">
        <w:rPr>
          <w:rFonts w:ascii="Times New Roman" w:hAnsi="Times New Roman" w:cs="Times New Roman"/>
          <w:sz w:val="22"/>
          <w:szCs w:val="22"/>
        </w:rPr>
        <w:t>Fabcon</w:t>
      </w:r>
      <w:r w:rsidR="00537B81" w:rsidRPr="005D0A00">
        <w:rPr>
          <w:rFonts w:ascii="Times New Roman" w:hAnsi="Times New Roman" w:cs="Times New Roman"/>
          <w:sz w:val="22"/>
          <w:szCs w:val="22"/>
        </w:rPr>
        <w:t xml:space="preserve">’s obligation will be limited to, in </w:t>
      </w:r>
      <w:r w:rsidRPr="005D0A00">
        <w:rPr>
          <w:rFonts w:ascii="Times New Roman" w:hAnsi="Times New Roman" w:cs="Times New Roman"/>
          <w:sz w:val="22"/>
          <w:szCs w:val="22"/>
        </w:rPr>
        <w:t>Fabcon’</w:t>
      </w:r>
      <w:r w:rsidR="00537B81" w:rsidRPr="005D0A00">
        <w:rPr>
          <w:rFonts w:ascii="Times New Roman" w:hAnsi="Times New Roman" w:cs="Times New Roman"/>
          <w:sz w:val="22"/>
          <w:szCs w:val="22"/>
        </w:rPr>
        <w:t xml:space="preserve">s sole discretion, repairing, replacing, crediting or refunding the defective material or workmanship. </w:t>
      </w:r>
      <w:r w:rsidRPr="005D0A00">
        <w:rPr>
          <w:rFonts w:ascii="Times New Roman" w:hAnsi="Times New Roman" w:cs="Times New Roman"/>
          <w:sz w:val="22"/>
          <w:szCs w:val="22"/>
        </w:rPr>
        <w:t xml:space="preserve"> </w:t>
      </w:r>
      <w:r w:rsidR="00537B81" w:rsidRPr="005D0A00">
        <w:rPr>
          <w:rFonts w:ascii="Times New Roman" w:hAnsi="Times New Roman" w:cs="Times New Roman"/>
          <w:sz w:val="22"/>
          <w:szCs w:val="22"/>
        </w:rPr>
        <w:t>Repaired or replaced materials or workmanship are warranted only for the remainder of the original warranty period.</w:t>
      </w:r>
      <w:r w:rsidR="00B66DE5" w:rsidRPr="005D0A00">
        <w:rPr>
          <w:rFonts w:ascii="Times New Roman" w:hAnsi="Times New Roman" w:cs="Times New Roman"/>
          <w:sz w:val="22"/>
          <w:szCs w:val="22"/>
        </w:rPr>
        <w:t xml:space="preserve">  This warranty will not apply if any part of the purportedly defective Work is (a) altered, modified or repaired by anyone other than an authorized representative of Fabcon; </w:t>
      </w:r>
      <w:r w:rsidR="002B7850" w:rsidRPr="005D0A00">
        <w:rPr>
          <w:rFonts w:ascii="Times New Roman" w:hAnsi="Times New Roman" w:cs="Times New Roman"/>
          <w:sz w:val="22"/>
          <w:szCs w:val="22"/>
        </w:rPr>
        <w:t xml:space="preserve">or </w:t>
      </w:r>
      <w:r w:rsidR="00B66DE5" w:rsidRPr="005D0A00">
        <w:rPr>
          <w:rFonts w:ascii="Times New Roman" w:hAnsi="Times New Roman" w:cs="Times New Roman"/>
          <w:sz w:val="22"/>
          <w:szCs w:val="22"/>
        </w:rPr>
        <w:t xml:space="preserve">(b) </w:t>
      </w:r>
      <w:r w:rsidR="000338D2" w:rsidRPr="005D0A00">
        <w:rPr>
          <w:rFonts w:ascii="Times New Roman" w:hAnsi="Times New Roman" w:cs="Times New Roman"/>
          <w:sz w:val="22"/>
          <w:szCs w:val="22"/>
        </w:rPr>
        <w:t xml:space="preserve">improperly maintained, repaired, misused, or damaged by force majeure, or if the failure is due to the fault or negligence of anyone other than an authorized representative of </w:t>
      </w:r>
      <w:r w:rsidR="00196ABD" w:rsidRPr="005D0A00">
        <w:rPr>
          <w:rFonts w:ascii="Times New Roman" w:hAnsi="Times New Roman" w:cs="Times New Roman"/>
          <w:sz w:val="22"/>
          <w:szCs w:val="22"/>
        </w:rPr>
        <w:t xml:space="preserve">Fabcon.  </w:t>
      </w:r>
      <w:r w:rsidR="00537B81" w:rsidRPr="005D0A00">
        <w:rPr>
          <w:rFonts w:ascii="Times New Roman" w:hAnsi="Times New Roman" w:cs="Times New Roman"/>
          <w:b/>
          <w:bCs/>
          <w:sz w:val="22"/>
          <w:szCs w:val="22"/>
        </w:rPr>
        <w:t xml:space="preserve">THIS WARRANTY IS EXCLUSIVE AND IN LIEU OF ALL OTHER WARRANTIES, REPRESENTATIONS AND CONDITIONS. </w:t>
      </w:r>
      <w:r w:rsidR="00CF4D6B" w:rsidRPr="005D0A00">
        <w:rPr>
          <w:rFonts w:ascii="Times New Roman" w:hAnsi="Times New Roman" w:cs="Times New Roman"/>
          <w:b/>
          <w:bCs/>
          <w:sz w:val="22"/>
          <w:szCs w:val="22"/>
        </w:rPr>
        <w:t xml:space="preserve"> FABCON</w:t>
      </w:r>
      <w:r w:rsidR="00537B81" w:rsidRPr="005D0A00">
        <w:rPr>
          <w:rFonts w:ascii="Times New Roman" w:hAnsi="Times New Roman" w:cs="Times New Roman"/>
          <w:b/>
          <w:bCs/>
          <w:sz w:val="22"/>
          <w:szCs w:val="22"/>
        </w:rPr>
        <w:t xml:space="preserve"> EXPRESSLY DISCLAIMS ALL OTHER WARRANTIES, EXPRESS, OR IMPLIED, INCLUDING WITHOUT LIMITATION WARRANTIES OF FITNESS FOR A PARTICULAR PURPOSE AND MERCHANTABILITY.</w:t>
      </w:r>
    </w:p>
    <w:p w14:paraId="320CFD9A" w14:textId="77777777" w:rsidR="00CF4D6B" w:rsidRPr="00F055AE" w:rsidRDefault="00CF4D6B" w:rsidP="00CF4D6B">
      <w:pPr>
        <w:pStyle w:val="ListParagraph"/>
        <w:spacing w:after="0" w:line="240" w:lineRule="auto"/>
        <w:ind w:left="360"/>
        <w:rPr>
          <w:rFonts w:ascii="Times New Roman" w:hAnsi="Times New Roman" w:cs="Times New Roman"/>
          <w:sz w:val="22"/>
          <w:szCs w:val="22"/>
        </w:rPr>
      </w:pPr>
    </w:p>
    <w:p w14:paraId="0E930607" w14:textId="6190253C" w:rsidR="004777C0" w:rsidRPr="000F7A56" w:rsidRDefault="004777C0" w:rsidP="00537B81">
      <w:pPr>
        <w:pStyle w:val="ListParagraph"/>
        <w:numPr>
          <w:ilvl w:val="0"/>
          <w:numId w:val="1"/>
        </w:numPr>
        <w:spacing w:after="0" w:line="240" w:lineRule="auto"/>
        <w:ind w:left="0" w:firstLine="360"/>
        <w:rPr>
          <w:rFonts w:ascii="Times New Roman" w:hAnsi="Times New Roman" w:cs="Times New Roman"/>
          <w:sz w:val="22"/>
          <w:szCs w:val="22"/>
        </w:rPr>
      </w:pPr>
      <w:r w:rsidRPr="006316BC">
        <w:rPr>
          <w:rFonts w:ascii="Times New Roman" w:hAnsi="Times New Roman" w:cs="Times New Roman"/>
          <w:b/>
          <w:bCs/>
          <w:sz w:val="22"/>
          <w:szCs w:val="22"/>
        </w:rPr>
        <w:t>Limitation of Liability</w:t>
      </w:r>
      <w:r w:rsidR="00537B81"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 </w:t>
      </w:r>
      <w:r w:rsidR="00A6364A" w:rsidRPr="005D0A00">
        <w:rPr>
          <w:rFonts w:ascii="Times New Roman" w:hAnsi="Times New Roman" w:cs="Times New Roman"/>
          <w:sz w:val="22"/>
          <w:szCs w:val="22"/>
        </w:rPr>
        <w:t>Fabcon’s</w:t>
      </w:r>
      <w:r w:rsidR="00537B81" w:rsidRPr="005D0A00">
        <w:rPr>
          <w:rFonts w:ascii="Times New Roman" w:hAnsi="Times New Roman" w:cs="Times New Roman"/>
          <w:sz w:val="22"/>
          <w:szCs w:val="22"/>
        </w:rPr>
        <w:t xml:space="preserve"> liability for any and all claims arising out of or in connection with the Work will be limited to direct damages of </w:t>
      </w:r>
      <w:r w:rsidR="00A6364A" w:rsidRPr="00EC53CA">
        <w:rPr>
          <w:rFonts w:ascii="Times New Roman" w:hAnsi="Times New Roman" w:cs="Times New Roman"/>
          <w:sz w:val="22"/>
          <w:szCs w:val="22"/>
        </w:rPr>
        <w:t>Customer</w:t>
      </w:r>
      <w:r w:rsidR="00537B81" w:rsidRPr="00EC53CA">
        <w:rPr>
          <w:rFonts w:ascii="Times New Roman" w:hAnsi="Times New Roman" w:cs="Times New Roman"/>
          <w:sz w:val="22"/>
          <w:szCs w:val="22"/>
        </w:rPr>
        <w:t xml:space="preserve"> and will under no circumstances exceed the </w:t>
      </w:r>
      <w:r w:rsidR="00A6364A" w:rsidRPr="00EC53CA">
        <w:rPr>
          <w:rFonts w:ascii="Times New Roman" w:hAnsi="Times New Roman" w:cs="Times New Roman"/>
          <w:sz w:val="22"/>
          <w:szCs w:val="22"/>
        </w:rPr>
        <w:t>Subc</w:t>
      </w:r>
      <w:r w:rsidR="00537B81" w:rsidRPr="00EC53CA">
        <w:rPr>
          <w:rFonts w:ascii="Times New Roman" w:hAnsi="Times New Roman" w:cs="Times New Roman"/>
          <w:sz w:val="22"/>
          <w:szCs w:val="22"/>
        </w:rPr>
        <w:t>ontract Sum.</w:t>
      </w:r>
      <w:r w:rsidR="00537B81" w:rsidRPr="005D0A00">
        <w:rPr>
          <w:rFonts w:ascii="Times New Roman" w:hAnsi="Times New Roman" w:cs="Times New Roman"/>
          <w:sz w:val="22"/>
          <w:szCs w:val="22"/>
        </w:rPr>
        <w:t xml:space="preserve"> </w:t>
      </w:r>
      <w:r w:rsidR="00A6364A" w:rsidRPr="005D0A00">
        <w:rPr>
          <w:rFonts w:ascii="Times New Roman" w:hAnsi="Times New Roman" w:cs="Times New Roman"/>
          <w:sz w:val="22"/>
          <w:szCs w:val="22"/>
        </w:rPr>
        <w:t xml:space="preserve"> </w:t>
      </w:r>
      <w:r w:rsidR="00537B81" w:rsidRPr="005D0A00">
        <w:rPr>
          <w:rFonts w:ascii="Times New Roman" w:hAnsi="Times New Roman" w:cs="Times New Roman"/>
          <w:sz w:val="22"/>
          <w:szCs w:val="22"/>
        </w:rPr>
        <w:t xml:space="preserve">Under no circumstance will </w:t>
      </w:r>
      <w:r w:rsidR="00A6364A" w:rsidRPr="005D0A00">
        <w:rPr>
          <w:rFonts w:ascii="Times New Roman" w:hAnsi="Times New Roman" w:cs="Times New Roman"/>
          <w:sz w:val="22"/>
          <w:szCs w:val="22"/>
        </w:rPr>
        <w:t>Fabcon</w:t>
      </w:r>
      <w:r w:rsidR="00537B81" w:rsidRPr="005D0A00">
        <w:rPr>
          <w:rFonts w:ascii="Times New Roman" w:hAnsi="Times New Roman" w:cs="Times New Roman"/>
          <w:sz w:val="22"/>
          <w:szCs w:val="22"/>
        </w:rPr>
        <w:t xml:space="preserve"> be liable to </w:t>
      </w:r>
      <w:r w:rsidR="00A6364A" w:rsidRPr="005D0A00">
        <w:rPr>
          <w:rFonts w:ascii="Times New Roman" w:hAnsi="Times New Roman" w:cs="Times New Roman"/>
          <w:sz w:val="22"/>
          <w:szCs w:val="22"/>
        </w:rPr>
        <w:t>Customer</w:t>
      </w:r>
      <w:r w:rsidR="00537B81" w:rsidRPr="005D0A00">
        <w:rPr>
          <w:rFonts w:ascii="Times New Roman" w:hAnsi="Times New Roman" w:cs="Times New Roman"/>
          <w:sz w:val="22"/>
          <w:szCs w:val="22"/>
        </w:rPr>
        <w:t xml:space="preserve"> for any </w:t>
      </w:r>
      <w:r w:rsidRPr="005D0A00">
        <w:rPr>
          <w:rFonts w:ascii="Times New Roman" w:hAnsi="Times New Roman" w:cs="Times New Roman"/>
          <w:sz w:val="22"/>
          <w:szCs w:val="22"/>
        </w:rPr>
        <w:t xml:space="preserve">liquidated, </w:t>
      </w:r>
      <w:r w:rsidR="00537B81" w:rsidRPr="005D0A00">
        <w:rPr>
          <w:rFonts w:ascii="Times New Roman" w:hAnsi="Times New Roman" w:cs="Times New Roman"/>
          <w:sz w:val="22"/>
          <w:szCs w:val="22"/>
        </w:rPr>
        <w:t>special, incidental, indirect, consequential or punitive damages, including without limitation damages based on lost goodwill, lost sales or profits, delays in delivery, work stoppages, production failures, impairment of other goods, or any other cause, whether arising out of or in connection with breach of warranty, breach of contract, misrepresentation, negligence or otherwise.</w:t>
      </w:r>
    </w:p>
    <w:p w14:paraId="395AE1A8" w14:textId="77777777" w:rsidR="004777C0" w:rsidRPr="005D0A00" w:rsidRDefault="004777C0" w:rsidP="004777C0">
      <w:pPr>
        <w:pStyle w:val="ListParagraph"/>
        <w:rPr>
          <w:rFonts w:ascii="Times New Roman" w:hAnsi="Times New Roman" w:cs="Times New Roman"/>
          <w:b/>
          <w:bCs/>
          <w:sz w:val="22"/>
          <w:szCs w:val="22"/>
        </w:rPr>
      </w:pPr>
    </w:p>
    <w:p w14:paraId="5632E2E3" w14:textId="01994B37" w:rsidR="00F74560" w:rsidRDefault="004777C0" w:rsidP="00537B81">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lastRenderedPageBreak/>
        <w:t>Union</w:t>
      </w:r>
      <w:r w:rsidR="009B342E" w:rsidRPr="005D0A00">
        <w:rPr>
          <w:rFonts w:ascii="Times New Roman" w:hAnsi="Times New Roman" w:cs="Times New Roman"/>
          <w:b/>
          <w:bCs/>
          <w:sz w:val="22"/>
          <w:szCs w:val="22"/>
        </w:rPr>
        <w:t xml:space="preserve"> Subcontractor</w:t>
      </w:r>
      <w:r w:rsidR="00537B81" w:rsidRPr="005D0A00">
        <w:rPr>
          <w:rFonts w:ascii="Times New Roman" w:hAnsi="Times New Roman" w:cs="Times New Roman"/>
          <w:b/>
          <w:bCs/>
          <w:sz w:val="22"/>
          <w:szCs w:val="22"/>
        </w:rPr>
        <w:t>.</w:t>
      </w:r>
      <w:r w:rsidRPr="005D0A00">
        <w:rPr>
          <w:rFonts w:ascii="Times New Roman" w:hAnsi="Times New Roman" w:cs="Times New Roman"/>
          <w:sz w:val="22"/>
          <w:szCs w:val="22"/>
        </w:rPr>
        <w:t xml:space="preserve">  </w:t>
      </w:r>
      <w:r w:rsidR="00B96781" w:rsidRPr="005D0A00">
        <w:rPr>
          <w:rFonts w:ascii="Times New Roman" w:hAnsi="Times New Roman" w:cs="Times New Roman"/>
          <w:sz w:val="22"/>
          <w:szCs w:val="22"/>
        </w:rPr>
        <w:t>Customer acknowledges and agrees that Fabcon will be utilizing employees affiliated with the International Union of Bricklayers and Allied Craftsmen and the Laborers’ International Union of North America (“</w:t>
      </w:r>
      <w:r w:rsidR="00B96781" w:rsidRPr="005D0A00">
        <w:rPr>
          <w:rFonts w:ascii="Times New Roman" w:hAnsi="Times New Roman" w:cs="Times New Roman"/>
          <w:b/>
          <w:bCs/>
          <w:sz w:val="22"/>
          <w:szCs w:val="22"/>
        </w:rPr>
        <w:t>Unions</w:t>
      </w:r>
      <w:r w:rsidR="00B96781" w:rsidRPr="005D0A00">
        <w:rPr>
          <w:rFonts w:ascii="Times New Roman" w:hAnsi="Times New Roman" w:cs="Times New Roman"/>
          <w:sz w:val="22"/>
          <w:szCs w:val="22"/>
        </w:rPr>
        <w:t xml:space="preserve">”) in connection with the performance of the Work.  Customer consents to the use of such employees in connection with the performance of the Work and acknowledges that nothing in the </w:t>
      </w:r>
      <w:r w:rsidR="00274EEB" w:rsidRPr="005D0A00">
        <w:rPr>
          <w:rFonts w:ascii="Times New Roman" w:hAnsi="Times New Roman" w:cs="Times New Roman"/>
          <w:sz w:val="22"/>
          <w:szCs w:val="22"/>
        </w:rPr>
        <w:t>Agreement</w:t>
      </w:r>
      <w:r w:rsidR="00B96781" w:rsidRPr="005D0A00">
        <w:rPr>
          <w:rFonts w:ascii="Times New Roman" w:hAnsi="Times New Roman" w:cs="Times New Roman"/>
          <w:sz w:val="22"/>
          <w:szCs w:val="22"/>
        </w:rPr>
        <w:t xml:space="preserve"> shall be deemed to require that Fabcon breach its agreements with the Unions. </w:t>
      </w:r>
      <w:r w:rsidR="00274EEB" w:rsidRPr="005D0A00">
        <w:rPr>
          <w:rFonts w:ascii="Times New Roman" w:hAnsi="Times New Roman" w:cs="Times New Roman"/>
          <w:sz w:val="22"/>
          <w:szCs w:val="22"/>
        </w:rPr>
        <w:t xml:space="preserve"> </w:t>
      </w:r>
      <w:r w:rsidR="00B96781" w:rsidRPr="005D0A00">
        <w:rPr>
          <w:rFonts w:ascii="Times New Roman" w:hAnsi="Times New Roman" w:cs="Times New Roman"/>
          <w:sz w:val="22"/>
          <w:szCs w:val="22"/>
        </w:rPr>
        <w:t xml:space="preserve">In the event of a labor dispute affecting the project, </w:t>
      </w:r>
      <w:r w:rsidR="00274EEB" w:rsidRPr="005D0A00">
        <w:rPr>
          <w:rFonts w:ascii="Times New Roman" w:hAnsi="Times New Roman" w:cs="Times New Roman"/>
          <w:sz w:val="22"/>
          <w:szCs w:val="22"/>
        </w:rPr>
        <w:t>Customer</w:t>
      </w:r>
      <w:r w:rsidR="00B96781" w:rsidRPr="005D0A00">
        <w:rPr>
          <w:rFonts w:ascii="Times New Roman" w:hAnsi="Times New Roman" w:cs="Times New Roman"/>
          <w:sz w:val="22"/>
          <w:szCs w:val="22"/>
        </w:rPr>
        <w:t xml:space="preserve"> shall provide and maintain a two (2) gate system within twenty-four (24) hours of such dispute and both </w:t>
      </w:r>
      <w:r w:rsidR="00274EEB" w:rsidRPr="005D0A00">
        <w:rPr>
          <w:rFonts w:ascii="Times New Roman" w:hAnsi="Times New Roman" w:cs="Times New Roman"/>
          <w:sz w:val="22"/>
          <w:szCs w:val="22"/>
        </w:rPr>
        <w:t>Customer</w:t>
      </w:r>
      <w:r w:rsidR="00B96781" w:rsidRPr="005D0A00">
        <w:rPr>
          <w:rFonts w:ascii="Times New Roman" w:hAnsi="Times New Roman" w:cs="Times New Roman"/>
          <w:sz w:val="22"/>
          <w:szCs w:val="22"/>
        </w:rPr>
        <w:t xml:space="preserve"> and Fabcon agree that they will cooperate with each other in taking measures to eliminate or neutralize the dispute as allowed under the law and existing collective bargaining agreements.  Fabcon will not be liable for any lost time associated with any labor dispute beyond its reasonable control.  Jurisdictional disputes will be handled under the rules and regulations established by the National Labor Relations Board or under Fabcon’s agreements with the Unions, as determined by Fabcon.  Work will proceed as assigned by Fabcon during proceedings to resolve the jurisdictional dispute</w:t>
      </w:r>
      <w:r w:rsidR="00F74560" w:rsidRPr="005D0A00">
        <w:rPr>
          <w:rFonts w:ascii="Times New Roman" w:hAnsi="Times New Roman" w:cs="Times New Roman"/>
          <w:sz w:val="22"/>
          <w:szCs w:val="22"/>
        </w:rPr>
        <w:t>.</w:t>
      </w:r>
    </w:p>
    <w:p w14:paraId="0EA81226" w14:textId="77777777" w:rsidR="000F7A56" w:rsidRPr="000F7A56" w:rsidRDefault="000F7A56" w:rsidP="000F7A56">
      <w:pPr>
        <w:pStyle w:val="ListParagraph"/>
        <w:spacing w:after="0" w:line="240" w:lineRule="auto"/>
        <w:ind w:left="360"/>
        <w:rPr>
          <w:rFonts w:ascii="Times New Roman" w:hAnsi="Times New Roman" w:cs="Times New Roman"/>
          <w:sz w:val="22"/>
          <w:szCs w:val="22"/>
        </w:rPr>
      </w:pPr>
    </w:p>
    <w:p w14:paraId="4489938F" w14:textId="60CCE503" w:rsidR="00F74560" w:rsidRPr="000F7A56" w:rsidRDefault="00F74560" w:rsidP="00537B81">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Termination:</w:t>
      </w:r>
    </w:p>
    <w:p w14:paraId="34D86061" w14:textId="77777777" w:rsidR="00400BD3" w:rsidRDefault="00537B81" w:rsidP="00400BD3">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400BD3">
        <w:rPr>
          <w:rFonts w:ascii="Times New Roman" w:hAnsi="Times New Roman" w:cs="Times New Roman"/>
          <w:sz w:val="22"/>
          <w:szCs w:val="22"/>
          <w:u w:val="single"/>
        </w:rPr>
        <w:t xml:space="preserve">Termination by </w:t>
      </w:r>
      <w:r w:rsidR="002F5EFA" w:rsidRPr="00400BD3">
        <w:rPr>
          <w:rFonts w:ascii="Times New Roman" w:hAnsi="Times New Roman" w:cs="Times New Roman"/>
          <w:sz w:val="22"/>
          <w:szCs w:val="22"/>
          <w:u w:val="single"/>
        </w:rPr>
        <w:t>Fabcon</w:t>
      </w:r>
      <w:r w:rsidRPr="00400BD3">
        <w:rPr>
          <w:rFonts w:ascii="Times New Roman" w:hAnsi="Times New Roman" w:cs="Times New Roman"/>
          <w:sz w:val="22"/>
          <w:szCs w:val="22"/>
        </w:rPr>
        <w:t xml:space="preserve">. </w:t>
      </w:r>
      <w:r w:rsidR="002F5EFA" w:rsidRPr="00400BD3">
        <w:rPr>
          <w:rFonts w:ascii="Times New Roman" w:hAnsi="Times New Roman" w:cs="Times New Roman"/>
          <w:sz w:val="22"/>
          <w:szCs w:val="22"/>
        </w:rPr>
        <w:t xml:space="preserve"> Fabcon</w:t>
      </w:r>
      <w:r w:rsidRPr="00400BD3">
        <w:rPr>
          <w:rFonts w:ascii="Times New Roman" w:hAnsi="Times New Roman" w:cs="Times New Roman"/>
          <w:sz w:val="22"/>
          <w:szCs w:val="22"/>
        </w:rPr>
        <w:t xml:space="preserve"> may terminate this Agreement for nonpayment of amounts due </w:t>
      </w:r>
      <w:r w:rsidR="002F5EFA" w:rsidRPr="00400BD3">
        <w:rPr>
          <w:rFonts w:ascii="Times New Roman" w:hAnsi="Times New Roman" w:cs="Times New Roman"/>
          <w:sz w:val="22"/>
          <w:szCs w:val="22"/>
        </w:rPr>
        <w:t>here</w:t>
      </w:r>
      <w:r w:rsidRPr="00400BD3">
        <w:rPr>
          <w:rFonts w:ascii="Times New Roman" w:hAnsi="Times New Roman" w:cs="Times New Roman"/>
          <w:sz w:val="22"/>
          <w:szCs w:val="22"/>
        </w:rPr>
        <w:t>under for thirty (30) days or longer</w:t>
      </w:r>
      <w:r w:rsidR="000B697B" w:rsidRPr="00400BD3">
        <w:rPr>
          <w:rFonts w:ascii="Times New Roman" w:hAnsi="Times New Roman" w:cs="Times New Roman"/>
          <w:sz w:val="22"/>
          <w:szCs w:val="22"/>
        </w:rPr>
        <w:t xml:space="preserve"> or in the event of any other material breach of this Agreement by Customer that is not cured within seven (7) days after </w:t>
      </w:r>
      <w:r w:rsidR="00641414" w:rsidRPr="00400BD3">
        <w:rPr>
          <w:rFonts w:ascii="Times New Roman" w:hAnsi="Times New Roman" w:cs="Times New Roman"/>
          <w:sz w:val="22"/>
          <w:szCs w:val="22"/>
        </w:rPr>
        <w:t xml:space="preserve">Customer’s </w:t>
      </w:r>
      <w:r w:rsidR="000B697B" w:rsidRPr="00400BD3">
        <w:rPr>
          <w:rFonts w:ascii="Times New Roman" w:hAnsi="Times New Roman" w:cs="Times New Roman"/>
          <w:sz w:val="22"/>
          <w:szCs w:val="22"/>
        </w:rPr>
        <w:t xml:space="preserve">receipt of </w:t>
      </w:r>
      <w:r w:rsidR="00A94061" w:rsidRPr="00400BD3">
        <w:rPr>
          <w:rFonts w:ascii="Times New Roman" w:hAnsi="Times New Roman" w:cs="Times New Roman"/>
          <w:sz w:val="22"/>
          <w:szCs w:val="22"/>
        </w:rPr>
        <w:t xml:space="preserve">written </w:t>
      </w:r>
      <w:r w:rsidR="000B697B" w:rsidRPr="00400BD3">
        <w:rPr>
          <w:rFonts w:ascii="Times New Roman" w:hAnsi="Times New Roman" w:cs="Times New Roman"/>
          <w:sz w:val="22"/>
          <w:szCs w:val="22"/>
        </w:rPr>
        <w:t xml:space="preserve">notice from Fabcon </w:t>
      </w:r>
      <w:r w:rsidR="00577D5F" w:rsidRPr="00400BD3">
        <w:rPr>
          <w:rFonts w:ascii="Times New Roman" w:hAnsi="Times New Roman" w:cs="Times New Roman"/>
          <w:sz w:val="22"/>
          <w:szCs w:val="22"/>
        </w:rPr>
        <w:t>of such breach</w:t>
      </w:r>
      <w:r w:rsidRPr="00400BD3">
        <w:rPr>
          <w:rFonts w:ascii="Times New Roman" w:hAnsi="Times New Roman" w:cs="Times New Roman"/>
          <w:sz w:val="22"/>
          <w:szCs w:val="22"/>
        </w:rPr>
        <w:t xml:space="preserve">. </w:t>
      </w:r>
      <w:r w:rsidR="000B697B" w:rsidRPr="00400BD3">
        <w:rPr>
          <w:rFonts w:ascii="Times New Roman" w:hAnsi="Times New Roman" w:cs="Times New Roman"/>
          <w:sz w:val="22"/>
          <w:szCs w:val="22"/>
        </w:rPr>
        <w:t xml:space="preserve"> </w:t>
      </w:r>
      <w:r w:rsidRPr="00400BD3">
        <w:rPr>
          <w:rFonts w:ascii="Times New Roman" w:hAnsi="Times New Roman" w:cs="Times New Roman"/>
          <w:sz w:val="22"/>
          <w:szCs w:val="22"/>
        </w:rPr>
        <w:t xml:space="preserve">In the event </w:t>
      </w:r>
      <w:r w:rsidR="000B697B" w:rsidRPr="00400BD3">
        <w:rPr>
          <w:rFonts w:ascii="Times New Roman" w:hAnsi="Times New Roman" w:cs="Times New Roman"/>
          <w:sz w:val="22"/>
          <w:szCs w:val="22"/>
        </w:rPr>
        <w:t>Fabcon</w:t>
      </w:r>
      <w:r w:rsidR="003C29F4" w:rsidRPr="00400BD3">
        <w:rPr>
          <w:rFonts w:ascii="Times New Roman" w:hAnsi="Times New Roman" w:cs="Times New Roman"/>
          <w:sz w:val="22"/>
          <w:szCs w:val="22"/>
        </w:rPr>
        <w:t xml:space="preserve"> terminates this Agreement</w:t>
      </w:r>
      <w:r w:rsidRPr="00400BD3">
        <w:rPr>
          <w:rFonts w:ascii="Times New Roman" w:hAnsi="Times New Roman" w:cs="Times New Roman"/>
          <w:sz w:val="22"/>
          <w:szCs w:val="22"/>
        </w:rPr>
        <w:t xml:space="preserve">, </w:t>
      </w:r>
      <w:r w:rsidR="00577D5F" w:rsidRPr="00400BD3">
        <w:rPr>
          <w:rFonts w:ascii="Times New Roman" w:hAnsi="Times New Roman" w:cs="Times New Roman"/>
          <w:sz w:val="22"/>
          <w:szCs w:val="22"/>
        </w:rPr>
        <w:t>Fabcon</w:t>
      </w:r>
      <w:r w:rsidRPr="00400BD3">
        <w:rPr>
          <w:rFonts w:ascii="Times New Roman" w:hAnsi="Times New Roman" w:cs="Times New Roman"/>
          <w:sz w:val="22"/>
          <w:szCs w:val="22"/>
        </w:rPr>
        <w:t xml:space="preserve"> shall be entitled to recover from </w:t>
      </w:r>
      <w:r w:rsidR="00577D5F" w:rsidRPr="00400BD3">
        <w:rPr>
          <w:rFonts w:ascii="Times New Roman" w:hAnsi="Times New Roman" w:cs="Times New Roman"/>
          <w:sz w:val="22"/>
          <w:szCs w:val="22"/>
        </w:rPr>
        <w:t>Customer</w:t>
      </w:r>
      <w:r w:rsidRPr="00400BD3">
        <w:rPr>
          <w:rFonts w:ascii="Times New Roman" w:hAnsi="Times New Roman" w:cs="Times New Roman"/>
          <w:sz w:val="22"/>
          <w:szCs w:val="22"/>
        </w:rPr>
        <w:t xml:space="preserve"> payment for the Work executed </w:t>
      </w:r>
      <w:r w:rsidR="00A01C53" w:rsidRPr="00400BD3">
        <w:rPr>
          <w:rFonts w:ascii="Times New Roman" w:hAnsi="Times New Roman" w:cs="Times New Roman"/>
          <w:sz w:val="22"/>
          <w:szCs w:val="22"/>
        </w:rPr>
        <w:t>as well as any damages flowing from Customer’s breach</w:t>
      </w:r>
      <w:r w:rsidRPr="00400BD3">
        <w:rPr>
          <w:rFonts w:ascii="Times New Roman" w:hAnsi="Times New Roman" w:cs="Times New Roman"/>
          <w:sz w:val="22"/>
          <w:szCs w:val="22"/>
        </w:rPr>
        <w:t xml:space="preserve">, including </w:t>
      </w:r>
      <w:r w:rsidR="00A01C53" w:rsidRPr="00400BD3">
        <w:rPr>
          <w:rFonts w:ascii="Times New Roman" w:hAnsi="Times New Roman" w:cs="Times New Roman"/>
          <w:sz w:val="22"/>
          <w:szCs w:val="22"/>
        </w:rPr>
        <w:t xml:space="preserve">but not limited to </w:t>
      </w:r>
      <w:r w:rsidRPr="00400BD3">
        <w:rPr>
          <w:rFonts w:ascii="Times New Roman" w:hAnsi="Times New Roman" w:cs="Times New Roman"/>
          <w:sz w:val="22"/>
          <w:szCs w:val="22"/>
        </w:rPr>
        <w:t>reasonable overhead</w:t>
      </w:r>
      <w:r w:rsidR="00A01C53" w:rsidRPr="00400BD3">
        <w:rPr>
          <w:rFonts w:ascii="Times New Roman" w:hAnsi="Times New Roman" w:cs="Times New Roman"/>
          <w:sz w:val="22"/>
          <w:szCs w:val="22"/>
        </w:rPr>
        <w:t xml:space="preserve"> and</w:t>
      </w:r>
      <w:r w:rsidRPr="00400BD3">
        <w:rPr>
          <w:rFonts w:ascii="Times New Roman" w:hAnsi="Times New Roman" w:cs="Times New Roman"/>
          <w:sz w:val="22"/>
          <w:szCs w:val="22"/>
        </w:rPr>
        <w:t xml:space="preserve"> profit </w:t>
      </w:r>
      <w:r w:rsidR="00A01C53" w:rsidRPr="00400BD3">
        <w:rPr>
          <w:rFonts w:ascii="Times New Roman" w:hAnsi="Times New Roman" w:cs="Times New Roman"/>
          <w:sz w:val="22"/>
          <w:szCs w:val="22"/>
        </w:rPr>
        <w:t>on Work not executed</w:t>
      </w:r>
      <w:r w:rsidRPr="00400BD3">
        <w:rPr>
          <w:rFonts w:ascii="Times New Roman" w:hAnsi="Times New Roman" w:cs="Times New Roman"/>
          <w:sz w:val="22"/>
          <w:szCs w:val="22"/>
        </w:rPr>
        <w:t>.</w:t>
      </w:r>
    </w:p>
    <w:p w14:paraId="673F3940" w14:textId="77777777" w:rsidR="00AD3904" w:rsidRPr="00AD3904" w:rsidRDefault="00AD3904" w:rsidP="00AD3904">
      <w:pPr>
        <w:pStyle w:val="ListParagraph"/>
        <w:tabs>
          <w:tab w:val="left" w:pos="1080"/>
        </w:tabs>
        <w:spacing w:after="0" w:line="240" w:lineRule="auto"/>
        <w:rPr>
          <w:rFonts w:ascii="Times New Roman" w:hAnsi="Times New Roman" w:cs="Times New Roman"/>
          <w:sz w:val="22"/>
          <w:szCs w:val="22"/>
        </w:rPr>
      </w:pPr>
    </w:p>
    <w:p w14:paraId="018E771D" w14:textId="2E760963" w:rsidR="00207B05" w:rsidRDefault="00537B81" w:rsidP="00207B05">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400BD3">
        <w:rPr>
          <w:rFonts w:ascii="Times New Roman" w:hAnsi="Times New Roman" w:cs="Times New Roman"/>
          <w:sz w:val="22"/>
          <w:szCs w:val="22"/>
          <w:u w:val="single"/>
        </w:rPr>
        <w:t xml:space="preserve">Termination by </w:t>
      </w:r>
      <w:r w:rsidR="00737731">
        <w:rPr>
          <w:rFonts w:ascii="Times New Roman" w:hAnsi="Times New Roman" w:cs="Times New Roman"/>
          <w:sz w:val="22"/>
          <w:szCs w:val="22"/>
          <w:u w:val="single"/>
        </w:rPr>
        <w:t>Customer</w:t>
      </w:r>
      <w:r w:rsidRPr="00400BD3">
        <w:rPr>
          <w:rFonts w:ascii="Times New Roman" w:hAnsi="Times New Roman" w:cs="Times New Roman"/>
          <w:sz w:val="22"/>
          <w:szCs w:val="22"/>
        </w:rPr>
        <w:t>.</w:t>
      </w:r>
      <w:r w:rsidR="00A01C53" w:rsidRPr="00400BD3">
        <w:rPr>
          <w:rFonts w:ascii="Times New Roman" w:hAnsi="Times New Roman" w:cs="Times New Roman"/>
          <w:sz w:val="22"/>
          <w:szCs w:val="22"/>
        </w:rPr>
        <w:t xml:space="preserve">  </w:t>
      </w:r>
      <w:r w:rsidRPr="00400BD3">
        <w:rPr>
          <w:rFonts w:ascii="Times New Roman" w:hAnsi="Times New Roman" w:cs="Times New Roman"/>
          <w:sz w:val="22"/>
          <w:szCs w:val="22"/>
        </w:rPr>
        <w:t xml:space="preserve">If </w:t>
      </w:r>
      <w:r w:rsidR="00A94061" w:rsidRPr="00400BD3">
        <w:rPr>
          <w:rFonts w:ascii="Times New Roman" w:hAnsi="Times New Roman" w:cs="Times New Roman"/>
          <w:sz w:val="22"/>
          <w:szCs w:val="22"/>
        </w:rPr>
        <w:t>Fabcon</w:t>
      </w:r>
      <w:r w:rsidRPr="00400BD3">
        <w:rPr>
          <w:rFonts w:ascii="Times New Roman" w:hAnsi="Times New Roman" w:cs="Times New Roman"/>
          <w:sz w:val="22"/>
          <w:szCs w:val="22"/>
        </w:rPr>
        <w:t xml:space="preserve"> repeatedly fails or neglects to carry out the Work in accordance with the Subcontract Documents or otherwise to perform in accordance with this Agreement and fails to commence and continue correction </w:t>
      </w:r>
      <w:r w:rsidR="00F301A3" w:rsidRPr="00400BD3">
        <w:rPr>
          <w:rFonts w:ascii="Times New Roman" w:hAnsi="Times New Roman" w:cs="Times New Roman"/>
          <w:sz w:val="22"/>
          <w:szCs w:val="22"/>
        </w:rPr>
        <w:t xml:space="preserve">of such breach </w:t>
      </w:r>
      <w:r w:rsidRPr="00400BD3">
        <w:rPr>
          <w:rFonts w:ascii="Times New Roman" w:hAnsi="Times New Roman" w:cs="Times New Roman"/>
          <w:sz w:val="22"/>
          <w:szCs w:val="22"/>
        </w:rPr>
        <w:t xml:space="preserve">within </w:t>
      </w:r>
      <w:r w:rsidR="00A94061" w:rsidRPr="00400BD3">
        <w:rPr>
          <w:rFonts w:ascii="Times New Roman" w:hAnsi="Times New Roman" w:cs="Times New Roman"/>
          <w:sz w:val="22"/>
          <w:szCs w:val="22"/>
        </w:rPr>
        <w:t>seven (7) days after</w:t>
      </w:r>
      <w:r w:rsidRPr="00400BD3">
        <w:rPr>
          <w:rFonts w:ascii="Times New Roman" w:hAnsi="Times New Roman" w:cs="Times New Roman"/>
          <w:sz w:val="22"/>
          <w:szCs w:val="22"/>
        </w:rPr>
        <w:t xml:space="preserve"> receipt of written notice from </w:t>
      </w:r>
      <w:r w:rsidR="00433253" w:rsidRPr="00400BD3">
        <w:rPr>
          <w:rFonts w:ascii="Times New Roman" w:hAnsi="Times New Roman" w:cs="Times New Roman"/>
          <w:sz w:val="22"/>
          <w:szCs w:val="22"/>
        </w:rPr>
        <w:t>Customer of same</w:t>
      </w:r>
      <w:r w:rsidRPr="00400BD3">
        <w:rPr>
          <w:rFonts w:ascii="Times New Roman" w:hAnsi="Times New Roman" w:cs="Times New Roman"/>
          <w:sz w:val="22"/>
          <w:szCs w:val="22"/>
        </w:rPr>
        <w:t xml:space="preserve">, </w:t>
      </w:r>
      <w:r w:rsidR="00433253" w:rsidRPr="00400BD3">
        <w:rPr>
          <w:rFonts w:ascii="Times New Roman" w:hAnsi="Times New Roman" w:cs="Times New Roman"/>
          <w:sz w:val="22"/>
          <w:szCs w:val="22"/>
        </w:rPr>
        <w:t>Customer</w:t>
      </w:r>
      <w:r w:rsidRPr="00400BD3">
        <w:rPr>
          <w:rFonts w:ascii="Times New Roman" w:hAnsi="Times New Roman" w:cs="Times New Roman"/>
          <w:sz w:val="22"/>
          <w:szCs w:val="22"/>
        </w:rPr>
        <w:t xml:space="preserve"> may, by </w:t>
      </w:r>
      <w:r w:rsidR="00433253" w:rsidRPr="00400BD3">
        <w:rPr>
          <w:rFonts w:ascii="Times New Roman" w:hAnsi="Times New Roman" w:cs="Times New Roman"/>
          <w:sz w:val="22"/>
          <w:szCs w:val="22"/>
        </w:rPr>
        <w:t xml:space="preserve">additional </w:t>
      </w:r>
      <w:r w:rsidRPr="00400BD3">
        <w:rPr>
          <w:rFonts w:ascii="Times New Roman" w:hAnsi="Times New Roman" w:cs="Times New Roman"/>
          <w:sz w:val="22"/>
          <w:szCs w:val="22"/>
        </w:rPr>
        <w:t xml:space="preserve">written notice to </w:t>
      </w:r>
      <w:r w:rsidR="00433253" w:rsidRPr="00400BD3">
        <w:rPr>
          <w:rFonts w:ascii="Times New Roman" w:hAnsi="Times New Roman" w:cs="Times New Roman"/>
          <w:sz w:val="22"/>
          <w:szCs w:val="22"/>
        </w:rPr>
        <w:t>Fabcon</w:t>
      </w:r>
      <w:r w:rsidRPr="00400BD3">
        <w:rPr>
          <w:rFonts w:ascii="Times New Roman" w:hAnsi="Times New Roman" w:cs="Times New Roman"/>
          <w:sz w:val="22"/>
          <w:szCs w:val="22"/>
        </w:rPr>
        <w:t>, terminate this Agreement.</w:t>
      </w:r>
      <w:r w:rsidR="00433253" w:rsidRPr="00400BD3">
        <w:rPr>
          <w:rFonts w:ascii="Times New Roman" w:hAnsi="Times New Roman" w:cs="Times New Roman"/>
          <w:sz w:val="22"/>
          <w:szCs w:val="22"/>
        </w:rPr>
        <w:t xml:space="preserve"> </w:t>
      </w:r>
      <w:r w:rsidRPr="00400BD3">
        <w:rPr>
          <w:rFonts w:ascii="Times New Roman" w:hAnsi="Times New Roman" w:cs="Times New Roman"/>
          <w:sz w:val="22"/>
          <w:szCs w:val="22"/>
        </w:rPr>
        <w:t xml:space="preserve"> If the unpaid balance of the </w:t>
      </w:r>
      <w:r w:rsidR="00433253" w:rsidRPr="00400BD3">
        <w:rPr>
          <w:rFonts w:ascii="Times New Roman" w:hAnsi="Times New Roman" w:cs="Times New Roman"/>
          <w:sz w:val="22"/>
          <w:szCs w:val="22"/>
        </w:rPr>
        <w:t>Subc</w:t>
      </w:r>
      <w:r w:rsidRPr="00400BD3">
        <w:rPr>
          <w:rFonts w:ascii="Times New Roman" w:hAnsi="Times New Roman" w:cs="Times New Roman"/>
          <w:sz w:val="22"/>
          <w:szCs w:val="22"/>
        </w:rPr>
        <w:t xml:space="preserve">ontract Sum exceeds the expense of finishing </w:t>
      </w:r>
      <w:r w:rsidR="00433253" w:rsidRPr="00400BD3">
        <w:rPr>
          <w:rFonts w:ascii="Times New Roman" w:hAnsi="Times New Roman" w:cs="Times New Roman"/>
          <w:sz w:val="22"/>
          <w:szCs w:val="22"/>
        </w:rPr>
        <w:t>Fabcon</w:t>
      </w:r>
      <w:r w:rsidRPr="00400BD3">
        <w:rPr>
          <w:rFonts w:ascii="Times New Roman" w:hAnsi="Times New Roman" w:cs="Times New Roman"/>
          <w:sz w:val="22"/>
          <w:szCs w:val="22"/>
        </w:rPr>
        <w:t xml:space="preserve">’s Work and other damages actually incurred by </w:t>
      </w:r>
      <w:r w:rsidR="001C5EDE" w:rsidRPr="00400BD3">
        <w:rPr>
          <w:rFonts w:ascii="Times New Roman" w:hAnsi="Times New Roman" w:cs="Times New Roman"/>
          <w:sz w:val="22"/>
          <w:szCs w:val="22"/>
        </w:rPr>
        <w:t>Customer</w:t>
      </w:r>
      <w:r w:rsidRPr="00400BD3">
        <w:rPr>
          <w:rFonts w:ascii="Times New Roman" w:hAnsi="Times New Roman" w:cs="Times New Roman"/>
          <w:sz w:val="22"/>
          <w:szCs w:val="22"/>
        </w:rPr>
        <w:t xml:space="preserve"> and not expressly waived, such excess shall be paid to </w:t>
      </w:r>
      <w:r w:rsidR="001C5EDE" w:rsidRPr="00400BD3">
        <w:rPr>
          <w:rFonts w:ascii="Times New Roman" w:hAnsi="Times New Roman" w:cs="Times New Roman"/>
          <w:sz w:val="22"/>
          <w:szCs w:val="22"/>
        </w:rPr>
        <w:t>Fabcon</w:t>
      </w:r>
      <w:r w:rsidRPr="00400BD3">
        <w:rPr>
          <w:rFonts w:ascii="Times New Roman" w:hAnsi="Times New Roman" w:cs="Times New Roman"/>
          <w:sz w:val="22"/>
          <w:szCs w:val="22"/>
        </w:rPr>
        <w:t>.</w:t>
      </w:r>
    </w:p>
    <w:p w14:paraId="7C4BE100" w14:textId="77777777" w:rsidR="004312B4" w:rsidRPr="005D0A00" w:rsidRDefault="004312B4" w:rsidP="004312B4">
      <w:pPr>
        <w:spacing w:after="0" w:line="240" w:lineRule="auto"/>
        <w:rPr>
          <w:rFonts w:ascii="Times New Roman" w:hAnsi="Times New Roman" w:cs="Times New Roman"/>
          <w:sz w:val="22"/>
          <w:szCs w:val="22"/>
        </w:rPr>
      </w:pPr>
    </w:p>
    <w:p w14:paraId="4FC3B5DE" w14:textId="77777777" w:rsidR="004312B4" w:rsidRPr="000F7A56" w:rsidRDefault="004312B4" w:rsidP="00537B81">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Indemnity</w:t>
      </w:r>
      <w:r w:rsidR="00537B81" w:rsidRPr="005D0A00">
        <w:rPr>
          <w:rFonts w:ascii="Times New Roman" w:hAnsi="Times New Roman" w:cs="Times New Roman"/>
          <w:sz w:val="22"/>
          <w:szCs w:val="22"/>
        </w:rPr>
        <w:t xml:space="preserve">. </w:t>
      </w:r>
      <w:r w:rsidRPr="005D0A00">
        <w:rPr>
          <w:rFonts w:ascii="Times New Roman" w:hAnsi="Times New Roman" w:cs="Times New Roman"/>
          <w:sz w:val="22"/>
          <w:szCs w:val="22"/>
        </w:rPr>
        <w:t xml:space="preserve"> To the fullest extent permitted by law the Fabcon shall defend, indemnify and hold harmless Customer and any Project owner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willful misconduct or the negligent acts or omissions of Fabcon or anyone for whose acts Fabcon is responsible, regardless of whether or not such claim, damage, loss or expense is caused in part by a party indemnified hereunder</w:t>
      </w:r>
      <w:r w:rsidR="00537B81" w:rsidRPr="005D0A00">
        <w:rPr>
          <w:rFonts w:ascii="Times New Roman" w:hAnsi="Times New Roman" w:cs="Times New Roman"/>
          <w:sz w:val="22"/>
          <w:szCs w:val="22"/>
        </w:rPr>
        <w:t>.</w:t>
      </w:r>
    </w:p>
    <w:p w14:paraId="7CA7042E" w14:textId="77777777" w:rsidR="004312B4" w:rsidRPr="005D0A00" w:rsidRDefault="004312B4" w:rsidP="004312B4">
      <w:pPr>
        <w:pStyle w:val="ListParagraph"/>
        <w:spacing w:after="0" w:line="240" w:lineRule="auto"/>
        <w:ind w:left="360"/>
        <w:rPr>
          <w:rFonts w:ascii="Times New Roman" w:hAnsi="Times New Roman" w:cs="Times New Roman"/>
          <w:b/>
          <w:bCs/>
          <w:sz w:val="22"/>
          <w:szCs w:val="22"/>
        </w:rPr>
      </w:pPr>
    </w:p>
    <w:p w14:paraId="3FA9F15F" w14:textId="2EA2D43B" w:rsidR="002E42A8" w:rsidRPr="000F7A56" w:rsidRDefault="004312B4" w:rsidP="00537B81">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Disputes</w:t>
      </w:r>
      <w:r w:rsidR="002E42A8" w:rsidRPr="005D0A00">
        <w:rPr>
          <w:rFonts w:ascii="Times New Roman" w:hAnsi="Times New Roman" w:cs="Times New Roman"/>
          <w:sz w:val="22"/>
          <w:szCs w:val="22"/>
        </w:rPr>
        <w:t>:</w:t>
      </w:r>
    </w:p>
    <w:p w14:paraId="66DBC1DD" w14:textId="57207A11" w:rsidR="00AD3904" w:rsidRDefault="002E42A8" w:rsidP="00AD3904">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AD3904">
        <w:rPr>
          <w:rFonts w:ascii="Times New Roman" w:hAnsi="Times New Roman" w:cs="Times New Roman"/>
          <w:sz w:val="22"/>
          <w:szCs w:val="22"/>
          <w:u w:val="single"/>
        </w:rPr>
        <w:t>Arbitration</w:t>
      </w:r>
      <w:r w:rsidRPr="00AD3904">
        <w:rPr>
          <w:rFonts w:ascii="Times New Roman" w:hAnsi="Times New Roman" w:cs="Times New Roman"/>
          <w:sz w:val="22"/>
          <w:szCs w:val="22"/>
        </w:rPr>
        <w:t xml:space="preserve">.  </w:t>
      </w:r>
      <w:r w:rsidR="00537B81" w:rsidRPr="00AD3904">
        <w:rPr>
          <w:rFonts w:ascii="Times New Roman" w:hAnsi="Times New Roman" w:cs="Times New Roman"/>
          <w:sz w:val="22"/>
          <w:szCs w:val="22"/>
        </w:rPr>
        <w:t>Any claim arising out of or related to this Agreement, except those waived in this Agreement, shall be</w:t>
      </w:r>
      <w:r w:rsidR="001829F2" w:rsidRPr="00AD3904">
        <w:rPr>
          <w:rFonts w:ascii="Times New Roman" w:hAnsi="Times New Roman" w:cs="Times New Roman"/>
          <w:sz w:val="22"/>
          <w:szCs w:val="22"/>
        </w:rPr>
        <w:t>, at the election of Fabcon,</w:t>
      </w:r>
      <w:r w:rsidR="00537B81" w:rsidRPr="00AD3904">
        <w:rPr>
          <w:rFonts w:ascii="Times New Roman" w:hAnsi="Times New Roman" w:cs="Times New Roman"/>
          <w:sz w:val="22"/>
          <w:szCs w:val="22"/>
        </w:rPr>
        <w:t xml:space="preserve"> subject to arbitration administered by the American Arbitration Association in accordance with its Construction </w:t>
      </w:r>
      <w:r w:rsidR="00EF18DF">
        <w:rPr>
          <w:rFonts w:ascii="Times New Roman" w:hAnsi="Times New Roman" w:cs="Times New Roman"/>
          <w:sz w:val="22"/>
          <w:szCs w:val="22"/>
        </w:rPr>
        <w:t xml:space="preserve">Rules and </w:t>
      </w:r>
      <w:r w:rsidR="00537B81" w:rsidRPr="00AD3904">
        <w:rPr>
          <w:rFonts w:ascii="Times New Roman" w:hAnsi="Times New Roman" w:cs="Times New Roman"/>
          <w:sz w:val="22"/>
          <w:szCs w:val="22"/>
        </w:rPr>
        <w:t xml:space="preserve">Mediation Procedures in effect on the date of this Agreement. </w:t>
      </w:r>
      <w:r w:rsidR="001829F2" w:rsidRPr="00AD3904">
        <w:rPr>
          <w:rFonts w:ascii="Times New Roman" w:hAnsi="Times New Roman" w:cs="Times New Roman"/>
          <w:sz w:val="22"/>
          <w:szCs w:val="22"/>
        </w:rPr>
        <w:t xml:space="preserve"> </w:t>
      </w:r>
      <w:r w:rsidR="00537B81" w:rsidRPr="00AD3904">
        <w:rPr>
          <w:rFonts w:ascii="Times New Roman" w:hAnsi="Times New Roman" w:cs="Times New Roman"/>
          <w:sz w:val="22"/>
          <w:szCs w:val="22"/>
        </w:rPr>
        <w:t>A demand for arbitration shall be made in writing, delivered to the other party to this Agreement, and filed with the person or entity administering the arbitration.</w:t>
      </w:r>
      <w:r w:rsidR="001829F2" w:rsidRPr="00AD3904">
        <w:rPr>
          <w:rFonts w:ascii="Times New Roman" w:hAnsi="Times New Roman" w:cs="Times New Roman"/>
          <w:sz w:val="22"/>
          <w:szCs w:val="22"/>
        </w:rPr>
        <w:t xml:space="preserve"> </w:t>
      </w:r>
      <w:r w:rsidR="00537B81" w:rsidRPr="00AD3904">
        <w:rPr>
          <w:rFonts w:ascii="Times New Roman" w:hAnsi="Times New Roman" w:cs="Times New Roman"/>
          <w:sz w:val="22"/>
          <w:szCs w:val="22"/>
        </w:rPr>
        <w:t xml:space="preserve"> The award of the arbitrator(s) will be binding on each party. </w:t>
      </w:r>
      <w:r w:rsidR="001829F2" w:rsidRPr="00AD3904">
        <w:rPr>
          <w:rFonts w:ascii="Times New Roman" w:hAnsi="Times New Roman" w:cs="Times New Roman"/>
          <w:sz w:val="22"/>
          <w:szCs w:val="22"/>
        </w:rPr>
        <w:t xml:space="preserve"> </w:t>
      </w:r>
      <w:r w:rsidR="00537B81" w:rsidRPr="00AD3904">
        <w:rPr>
          <w:rFonts w:ascii="Times New Roman" w:hAnsi="Times New Roman" w:cs="Times New Roman"/>
          <w:sz w:val="22"/>
          <w:szCs w:val="22"/>
        </w:rPr>
        <w:t>The judgment upon the award rendered by the arbitrator(s) may be entered and enforced in any court having jurisdiction thereof.</w:t>
      </w:r>
    </w:p>
    <w:p w14:paraId="4D48B689" w14:textId="77777777" w:rsidR="00AD3904" w:rsidRPr="00AD3904" w:rsidRDefault="00AD3904" w:rsidP="00AD3904">
      <w:pPr>
        <w:pStyle w:val="ListParagraph"/>
        <w:tabs>
          <w:tab w:val="left" w:pos="1080"/>
        </w:tabs>
        <w:spacing w:after="0" w:line="240" w:lineRule="auto"/>
        <w:rPr>
          <w:rFonts w:ascii="Times New Roman" w:hAnsi="Times New Roman" w:cs="Times New Roman"/>
          <w:sz w:val="22"/>
          <w:szCs w:val="22"/>
        </w:rPr>
      </w:pPr>
    </w:p>
    <w:p w14:paraId="6CE926ED" w14:textId="523DDEAE" w:rsidR="00AD3904" w:rsidRDefault="00537B81" w:rsidP="00AD3904">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AD3904">
        <w:rPr>
          <w:rFonts w:ascii="Times New Roman" w:hAnsi="Times New Roman" w:cs="Times New Roman"/>
          <w:sz w:val="22"/>
          <w:szCs w:val="22"/>
          <w:u w:val="single"/>
        </w:rPr>
        <w:lastRenderedPageBreak/>
        <w:t>Governing Law</w:t>
      </w:r>
      <w:r w:rsidR="00EE51BE" w:rsidRPr="00AD3904">
        <w:rPr>
          <w:rFonts w:ascii="Times New Roman" w:hAnsi="Times New Roman" w:cs="Times New Roman"/>
          <w:sz w:val="22"/>
          <w:szCs w:val="22"/>
          <w:u w:val="single"/>
        </w:rPr>
        <w:t>; Venue</w:t>
      </w:r>
      <w:r w:rsidRPr="00AD3904">
        <w:rPr>
          <w:rFonts w:ascii="Times New Roman" w:hAnsi="Times New Roman" w:cs="Times New Roman"/>
          <w:sz w:val="22"/>
          <w:szCs w:val="22"/>
        </w:rPr>
        <w:t>.</w:t>
      </w:r>
      <w:r w:rsidR="002E42A8" w:rsidRPr="00AD3904">
        <w:rPr>
          <w:rFonts w:ascii="Times New Roman" w:hAnsi="Times New Roman" w:cs="Times New Roman"/>
          <w:sz w:val="22"/>
          <w:szCs w:val="22"/>
        </w:rPr>
        <w:t xml:space="preserve"> </w:t>
      </w:r>
      <w:r w:rsidRPr="00AD3904">
        <w:rPr>
          <w:rFonts w:ascii="Times New Roman" w:hAnsi="Times New Roman" w:cs="Times New Roman"/>
          <w:sz w:val="22"/>
          <w:szCs w:val="22"/>
        </w:rPr>
        <w:t xml:space="preserve"> Any dispute </w:t>
      </w:r>
      <w:r w:rsidR="002E42A8" w:rsidRPr="00AD3904">
        <w:rPr>
          <w:rFonts w:ascii="Times New Roman" w:hAnsi="Times New Roman" w:cs="Times New Roman"/>
          <w:sz w:val="22"/>
          <w:szCs w:val="22"/>
        </w:rPr>
        <w:t xml:space="preserve">hereunder </w:t>
      </w:r>
      <w:r w:rsidRPr="00AD3904">
        <w:rPr>
          <w:rFonts w:ascii="Times New Roman" w:hAnsi="Times New Roman" w:cs="Times New Roman"/>
          <w:sz w:val="22"/>
          <w:szCs w:val="22"/>
        </w:rPr>
        <w:t xml:space="preserve">shall be governed by the law of the state of </w:t>
      </w:r>
      <w:r w:rsidR="002E42A8" w:rsidRPr="00AD3904">
        <w:rPr>
          <w:rFonts w:ascii="Times New Roman" w:hAnsi="Times New Roman" w:cs="Times New Roman"/>
          <w:sz w:val="22"/>
          <w:szCs w:val="22"/>
        </w:rPr>
        <w:t>where the Project is located</w:t>
      </w:r>
      <w:r w:rsidRPr="00AD3904">
        <w:rPr>
          <w:rFonts w:ascii="Times New Roman" w:hAnsi="Times New Roman" w:cs="Times New Roman"/>
          <w:sz w:val="22"/>
          <w:szCs w:val="22"/>
        </w:rPr>
        <w:t>.</w:t>
      </w:r>
      <w:r w:rsidR="00EE51BE" w:rsidRPr="00AD3904">
        <w:rPr>
          <w:rFonts w:ascii="Times New Roman" w:hAnsi="Times New Roman" w:cs="Times New Roman"/>
          <w:sz w:val="22"/>
          <w:szCs w:val="22"/>
        </w:rPr>
        <w:t xml:space="preserve">  </w:t>
      </w:r>
      <w:r w:rsidR="00AB2455">
        <w:rPr>
          <w:rFonts w:ascii="Times New Roman" w:hAnsi="Times New Roman" w:cs="Times New Roman"/>
          <w:sz w:val="22"/>
          <w:szCs w:val="22"/>
        </w:rPr>
        <w:t xml:space="preserve">Arbitrations under this Agreement shall be located in the state where the Project is located.  </w:t>
      </w:r>
      <w:r w:rsidR="00EE51BE" w:rsidRPr="00AD3904">
        <w:rPr>
          <w:rFonts w:ascii="Times New Roman" w:hAnsi="Times New Roman" w:cs="Times New Roman"/>
          <w:sz w:val="22"/>
          <w:szCs w:val="22"/>
        </w:rPr>
        <w:t>Disputes not resolved through arbitration shall be venued in state or federal courts in the state where the Project is located.</w:t>
      </w:r>
    </w:p>
    <w:p w14:paraId="47874A22" w14:textId="77777777" w:rsidR="00AD3904" w:rsidRPr="00AD3904" w:rsidRDefault="00AD3904" w:rsidP="00AD3904">
      <w:pPr>
        <w:pStyle w:val="ListParagraph"/>
        <w:rPr>
          <w:rFonts w:ascii="Times New Roman" w:hAnsi="Times New Roman" w:cs="Times New Roman"/>
          <w:sz w:val="22"/>
          <w:szCs w:val="22"/>
          <w:highlight w:val="yellow"/>
          <w:u w:val="single"/>
        </w:rPr>
      </w:pPr>
    </w:p>
    <w:p w14:paraId="09DBCFB7" w14:textId="492105D4" w:rsidR="00537B81" w:rsidRPr="00153A82" w:rsidRDefault="00537B81" w:rsidP="00AD3904">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153A82">
        <w:rPr>
          <w:rFonts w:ascii="Times New Roman" w:hAnsi="Times New Roman" w:cs="Times New Roman"/>
          <w:sz w:val="22"/>
          <w:szCs w:val="22"/>
          <w:u w:val="single"/>
        </w:rPr>
        <w:t>Attorneys’ Fees</w:t>
      </w:r>
      <w:r w:rsidRPr="00153A82">
        <w:rPr>
          <w:rFonts w:ascii="Times New Roman" w:hAnsi="Times New Roman" w:cs="Times New Roman"/>
          <w:sz w:val="22"/>
          <w:szCs w:val="22"/>
        </w:rPr>
        <w:t xml:space="preserve">. </w:t>
      </w:r>
      <w:r w:rsidR="00E054A4" w:rsidRPr="00153A82">
        <w:rPr>
          <w:rFonts w:ascii="Times New Roman" w:hAnsi="Times New Roman" w:cs="Times New Roman"/>
          <w:sz w:val="22"/>
          <w:szCs w:val="22"/>
        </w:rPr>
        <w:t xml:space="preserve"> </w:t>
      </w:r>
      <w:r w:rsidR="00136F7C" w:rsidRPr="00153A82">
        <w:rPr>
          <w:rFonts w:ascii="Times New Roman" w:hAnsi="Times New Roman" w:cs="Times New Roman"/>
          <w:sz w:val="22"/>
          <w:szCs w:val="22"/>
        </w:rPr>
        <w:t xml:space="preserve">Fabcon shall be entitled to recover its reasonable attorney fees and associated costs incurred </w:t>
      </w:r>
      <w:r w:rsidR="00153A82" w:rsidRPr="00153A82">
        <w:rPr>
          <w:rFonts w:ascii="Times New Roman" w:hAnsi="Times New Roman" w:cs="Times New Roman"/>
          <w:sz w:val="22"/>
          <w:szCs w:val="22"/>
        </w:rPr>
        <w:t xml:space="preserve">in </w:t>
      </w:r>
      <w:r w:rsidRPr="00153A82">
        <w:rPr>
          <w:rFonts w:ascii="Times New Roman" w:hAnsi="Times New Roman" w:cs="Times New Roman"/>
          <w:sz w:val="22"/>
          <w:szCs w:val="22"/>
        </w:rPr>
        <w:t>enforc</w:t>
      </w:r>
      <w:r w:rsidR="00153A82" w:rsidRPr="00153A82">
        <w:rPr>
          <w:rFonts w:ascii="Times New Roman" w:hAnsi="Times New Roman" w:cs="Times New Roman"/>
          <w:sz w:val="22"/>
          <w:szCs w:val="22"/>
        </w:rPr>
        <w:t>ing</w:t>
      </w:r>
      <w:r w:rsidRPr="00153A82">
        <w:rPr>
          <w:rFonts w:ascii="Times New Roman" w:hAnsi="Times New Roman" w:cs="Times New Roman"/>
          <w:sz w:val="22"/>
          <w:szCs w:val="22"/>
        </w:rPr>
        <w:t xml:space="preserve"> its rights under this Agreement.</w:t>
      </w:r>
    </w:p>
    <w:p w14:paraId="5199EE1A" w14:textId="77777777" w:rsidR="00E054A4" w:rsidRPr="005D0A00" w:rsidRDefault="00E054A4" w:rsidP="00E054A4">
      <w:pPr>
        <w:pStyle w:val="ListParagraph"/>
        <w:rPr>
          <w:rFonts w:ascii="Times New Roman" w:hAnsi="Times New Roman" w:cs="Times New Roman"/>
          <w:sz w:val="22"/>
          <w:szCs w:val="22"/>
        </w:rPr>
      </w:pPr>
    </w:p>
    <w:p w14:paraId="68ADB59D" w14:textId="4F3F8898" w:rsidR="00543259" w:rsidRPr="000F7A56" w:rsidRDefault="00537B81" w:rsidP="00543259">
      <w:pPr>
        <w:pStyle w:val="ListParagraph"/>
        <w:numPr>
          <w:ilvl w:val="0"/>
          <w:numId w:val="1"/>
        </w:numPr>
        <w:spacing w:after="0" w:line="240" w:lineRule="auto"/>
        <w:ind w:left="0" w:firstLine="360"/>
        <w:rPr>
          <w:rFonts w:ascii="Times New Roman" w:hAnsi="Times New Roman" w:cs="Times New Roman"/>
          <w:sz w:val="22"/>
          <w:szCs w:val="22"/>
        </w:rPr>
      </w:pPr>
      <w:r w:rsidRPr="005D0A00">
        <w:rPr>
          <w:rFonts w:ascii="Times New Roman" w:hAnsi="Times New Roman" w:cs="Times New Roman"/>
          <w:b/>
          <w:bCs/>
          <w:sz w:val="22"/>
          <w:szCs w:val="22"/>
        </w:rPr>
        <w:t>INSURANCE</w:t>
      </w:r>
      <w:r w:rsidRPr="005D0A00">
        <w:rPr>
          <w:rFonts w:ascii="Times New Roman" w:hAnsi="Times New Roman" w:cs="Times New Roman"/>
          <w:sz w:val="22"/>
          <w:szCs w:val="22"/>
        </w:rPr>
        <w:t xml:space="preserve">. </w:t>
      </w:r>
      <w:r w:rsidR="0043498C" w:rsidRPr="005D0A00">
        <w:rPr>
          <w:rFonts w:ascii="Times New Roman" w:hAnsi="Times New Roman" w:cs="Times New Roman"/>
          <w:sz w:val="22"/>
          <w:szCs w:val="22"/>
        </w:rPr>
        <w:t>Fabcon shall</w:t>
      </w:r>
      <w:r w:rsidRPr="005D0A00">
        <w:rPr>
          <w:rFonts w:ascii="Times New Roman" w:hAnsi="Times New Roman" w:cs="Times New Roman"/>
          <w:sz w:val="22"/>
          <w:szCs w:val="22"/>
        </w:rPr>
        <w:t xml:space="preserve"> carry </w:t>
      </w:r>
      <w:r w:rsidR="0030460F" w:rsidRPr="005D0A00">
        <w:rPr>
          <w:rFonts w:ascii="Times New Roman" w:hAnsi="Times New Roman" w:cs="Times New Roman"/>
          <w:sz w:val="22"/>
          <w:szCs w:val="22"/>
        </w:rPr>
        <w:t xml:space="preserve">the following insurance </w:t>
      </w:r>
      <w:r w:rsidR="00D0008B">
        <w:rPr>
          <w:rFonts w:ascii="Times New Roman" w:hAnsi="Times New Roman" w:cs="Times New Roman"/>
          <w:sz w:val="22"/>
          <w:szCs w:val="22"/>
        </w:rPr>
        <w:t>while performing the Work and for a period of one (1) year after substantial completion</w:t>
      </w:r>
      <w:r w:rsidR="0030460F" w:rsidRPr="005D0A00">
        <w:rPr>
          <w:rFonts w:ascii="Times New Roman" w:hAnsi="Times New Roman" w:cs="Times New Roman"/>
          <w:sz w:val="22"/>
          <w:szCs w:val="22"/>
        </w:rPr>
        <w:t>:</w:t>
      </w:r>
    </w:p>
    <w:p w14:paraId="10039D03" w14:textId="46D876FD" w:rsidR="00537B81" w:rsidRPr="005D0A00" w:rsidRDefault="0030460F" w:rsidP="00F73D39">
      <w:pPr>
        <w:spacing w:after="0" w:line="240" w:lineRule="auto"/>
        <w:ind w:left="720"/>
        <w:rPr>
          <w:rFonts w:ascii="Times New Roman" w:hAnsi="Times New Roman" w:cs="Times New Roman"/>
          <w:sz w:val="22"/>
          <w:szCs w:val="22"/>
        </w:rPr>
      </w:pPr>
      <w:r w:rsidRPr="005D0A00">
        <w:rPr>
          <w:rFonts w:ascii="Times New Roman" w:hAnsi="Times New Roman" w:cs="Times New Roman"/>
          <w:sz w:val="22"/>
          <w:szCs w:val="22"/>
        </w:rPr>
        <w:t xml:space="preserve">Commercial General Liability:  </w:t>
      </w:r>
      <w:r w:rsidR="00537B81" w:rsidRPr="005D0A00">
        <w:rPr>
          <w:rFonts w:ascii="Times New Roman" w:hAnsi="Times New Roman" w:cs="Times New Roman"/>
          <w:sz w:val="22"/>
          <w:szCs w:val="22"/>
        </w:rPr>
        <w:t xml:space="preserve">$1,000,000 </w:t>
      </w:r>
      <w:r w:rsidR="007F5A76" w:rsidRPr="005D0A00">
        <w:rPr>
          <w:rFonts w:ascii="Times New Roman" w:hAnsi="Times New Roman" w:cs="Times New Roman"/>
          <w:sz w:val="22"/>
          <w:szCs w:val="22"/>
        </w:rPr>
        <w:t>per</w:t>
      </w:r>
      <w:r w:rsidR="00537B81" w:rsidRPr="005D0A00">
        <w:rPr>
          <w:rFonts w:ascii="Times New Roman" w:hAnsi="Times New Roman" w:cs="Times New Roman"/>
          <w:sz w:val="22"/>
          <w:szCs w:val="22"/>
        </w:rPr>
        <w:t xml:space="preserve"> </w:t>
      </w:r>
      <w:r w:rsidR="007F5A76" w:rsidRPr="005D0A00">
        <w:rPr>
          <w:rFonts w:ascii="Times New Roman" w:hAnsi="Times New Roman" w:cs="Times New Roman"/>
          <w:sz w:val="22"/>
          <w:szCs w:val="22"/>
        </w:rPr>
        <w:t>o</w:t>
      </w:r>
      <w:r w:rsidR="00537B81" w:rsidRPr="005D0A00">
        <w:rPr>
          <w:rFonts w:ascii="Times New Roman" w:hAnsi="Times New Roman" w:cs="Times New Roman"/>
          <w:sz w:val="22"/>
          <w:szCs w:val="22"/>
        </w:rPr>
        <w:t>ccurrence</w:t>
      </w:r>
      <w:r w:rsidR="00A7361E" w:rsidRPr="005D0A00">
        <w:rPr>
          <w:rFonts w:ascii="Times New Roman" w:hAnsi="Times New Roman" w:cs="Times New Roman"/>
          <w:sz w:val="22"/>
          <w:szCs w:val="22"/>
        </w:rPr>
        <w:t xml:space="preserve">/$2,000,000 </w:t>
      </w:r>
      <w:r w:rsidR="007F5A76" w:rsidRPr="005D0A00">
        <w:rPr>
          <w:rFonts w:ascii="Times New Roman" w:hAnsi="Times New Roman" w:cs="Times New Roman"/>
          <w:sz w:val="22"/>
          <w:szCs w:val="22"/>
        </w:rPr>
        <w:t>a</w:t>
      </w:r>
      <w:r w:rsidR="00A7361E" w:rsidRPr="005D0A00">
        <w:rPr>
          <w:rFonts w:ascii="Times New Roman" w:hAnsi="Times New Roman" w:cs="Times New Roman"/>
          <w:sz w:val="22"/>
          <w:szCs w:val="22"/>
        </w:rPr>
        <w:t>ggregate</w:t>
      </w:r>
      <w:r w:rsidR="007F5A76" w:rsidRPr="005D0A00">
        <w:rPr>
          <w:rFonts w:ascii="Times New Roman" w:hAnsi="Times New Roman" w:cs="Times New Roman"/>
          <w:sz w:val="22"/>
          <w:szCs w:val="22"/>
        </w:rPr>
        <w:t>;</w:t>
      </w:r>
    </w:p>
    <w:p w14:paraId="429A675E" w14:textId="32D872E0" w:rsidR="00537B81" w:rsidRPr="005D0A00" w:rsidRDefault="00537B81" w:rsidP="00F73D39">
      <w:pPr>
        <w:spacing w:after="0" w:line="240" w:lineRule="auto"/>
        <w:ind w:left="720"/>
        <w:rPr>
          <w:rFonts w:ascii="Times New Roman" w:hAnsi="Times New Roman" w:cs="Times New Roman"/>
          <w:sz w:val="22"/>
          <w:szCs w:val="22"/>
        </w:rPr>
      </w:pPr>
      <w:r w:rsidRPr="005D0A00">
        <w:rPr>
          <w:rFonts w:ascii="Times New Roman" w:hAnsi="Times New Roman" w:cs="Times New Roman"/>
          <w:sz w:val="22"/>
          <w:szCs w:val="22"/>
        </w:rPr>
        <w:t>Automobile Liability Insurance</w:t>
      </w:r>
      <w:r w:rsidR="00A7361E" w:rsidRPr="005D0A00">
        <w:rPr>
          <w:rFonts w:ascii="Times New Roman" w:hAnsi="Times New Roman" w:cs="Times New Roman"/>
          <w:sz w:val="22"/>
          <w:szCs w:val="22"/>
        </w:rPr>
        <w:t xml:space="preserve">:  </w:t>
      </w:r>
      <w:r w:rsidRPr="005D0A00">
        <w:rPr>
          <w:rFonts w:ascii="Times New Roman" w:hAnsi="Times New Roman" w:cs="Times New Roman"/>
          <w:sz w:val="22"/>
          <w:szCs w:val="22"/>
        </w:rPr>
        <w:t>$1,000,000 per accident</w:t>
      </w:r>
      <w:r w:rsidR="007F5A76" w:rsidRPr="005D0A00">
        <w:rPr>
          <w:rFonts w:ascii="Times New Roman" w:hAnsi="Times New Roman" w:cs="Times New Roman"/>
          <w:sz w:val="22"/>
          <w:szCs w:val="22"/>
        </w:rPr>
        <w:t>;</w:t>
      </w:r>
    </w:p>
    <w:p w14:paraId="0BA7A6FF" w14:textId="779DC380" w:rsidR="00E72C90" w:rsidRPr="005D0A00" w:rsidRDefault="00E72C90" w:rsidP="00F73D39">
      <w:pPr>
        <w:spacing w:after="0" w:line="240" w:lineRule="auto"/>
        <w:ind w:left="720"/>
        <w:rPr>
          <w:rFonts w:ascii="Times New Roman" w:hAnsi="Times New Roman" w:cs="Times New Roman"/>
          <w:sz w:val="22"/>
          <w:szCs w:val="22"/>
        </w:rPr>
      </w:pPr>
      <w:r w:rsidRPr="005D0A00">
        <w:rPr>
          <w:rFonts w:ascii="Times New Roman" w:hAnsi="Times New Roman" w:cs="Times New Roman"/>
          <w:sz w:val="22"/>
          <w:szCs w:val="22"/>
        </w:rPr>
        <w:t>Employers Liability:  $1,000,000;</w:t>
      </w:r>
    </w:p>
    <w:p w14:paraId="19B327E8" w14:textId="7CA219EC" w:rsidR="00E72C90" w:rsidRPr="005D0A00" w:rsidRDefault="00E72C90" w:rsidP="00F73D39">
      <w:pPr>
        <w:spacing w:after="0" w:line="240" w:lineRule="auto"/>
        <w:ind w:left="720"/>
        <w:rPr>
          <w:rFonts w:ascii="Times New Roman" w:hAnsi="Times New Roman" w:cs="Times New Roman"/>
          <w:sz w:val="22"/>
          <w:szCs w:val="22"/>
        </w:rPr>
      </w:pPr>
      <w:r w:rsidRPr="005D0A00">
        <w:rPr>
          <w:rFonts w:ascii="Times New Roman" w:hAnsi="Times New Roman" w:cs="Times New Roman"/>
          <w:sz w:val="22"/>
          <w:szCs w:val="22"/>
        </w:rPr>
        <w:t>Workers Compensation:  Statutory</w:t>
      </w:r>
      <w:r w:rsidR="00D0008B">
        <w:rPr>
          <w:rFonts w:ascii="Times New Roman" w:hAnsi="Times New Roman" w:cs="Times New Roman"/>
          <w:sz w:val="22"/>
          <w:szCs w:val="22"/>
        </w:rPr>
        <w:t>; and</w:t>
      </w:r>
    </w:p>
    <w:p w14:paraId="337EF3D5" w14:textId="05117B66" w:rsidR="00537B81" w:rsidRDefault="00E72C90" w:rsidP="00D0008B">
      <w:pPr>
        <w:spacing w:after="0" w:line="240" w:lineRule="auto"/>
        <w:ind w:left="720"/>
        <w:rPr>
          <w:rFonts w:ascii="Times New Roman" w:hAnsi="Times New Roman" w:cs="Times New Roman"/>
          <w:sz w:val="22"/>
          <w:szCs w:val="22"/>
        </w:rPr>
      </w:pPr>
      <w:r w:rsidRPr="005D0A00">
        <w:rPr>
          <w:rFonts w:ascii="Times New Roman" w:hAnsi="Times New Roman" w:cs="Times New Roman"/>
          <w:sz w:val="22"/>
          <w:szCs w:val="22"/>
        </w:rPr>
        <w:t>Umbrella/Excess Liability:  $5,000,000</w:t>
      </w:r>
      <w:r w:rsidR="00D0008B">
        <w:rPr>
          <w:rFonts w:ascii="Times New Roman" w:hAnsi="Times New Roman" w:cs="Times New Roman"/>
          <w:sz w:val="22"/>
          <w:szCs w:val="22"/>
        </w:rPr>
        <w:t>.</w:t>
      </w:r>
    </w:p>
    <w:p w14:paraId="41A9E42F" w14:textId="77777777" w:rsidR="00D0008B" w:rsidRPr="005D0A00" w:rsidRDefault="00D0008B" w:rsidP="00D0008B">
      <w:pPr>
        <w:spacing w:after="0" w:line="240" w:lineRule="auto"/>
        <w:ind w:left="720"/>
        <w:rPr>
          <w:rFonts w:ascii="Times New Roman" w:hAnsi="Times New Roman" w:cs="Times New Roman"/>
          <w:sz w:val="22"/>
          <w:szCs w:val="22"/>
        </w:rPr>
      </w:pPr>
    </w:p>
    <w:p w14:paraId="31A823AD" w14:textId="1FAB6044" w:rsidR="007A764B" w:rsidRDefault="00537B81" w:rsidP="007A764B">
      <w:pPr>
        <w:pStyle w:val="ListParagraph"/>
        <w:numPr>
          <w:ilvl w:val="0"/>
          <w:numId w:val="1"/>
        </w:numPr>
        <w:spacing w:after="0" w:line="240" w:lineRule="auto"/>
        <w:ind w:left="0" w:firstLine="360"/>
        <w:rPr>
          <w:rFonts w:ascii="Times New Roman" w:hAnsi="Times New Roman" w:cs="Times New Roman"/>
          <w:sz w:val="22"/>
          <w:szCs w:val="22"/>
        </w:rPr>
      </w:pPr>
      <w:r w:rsidRPr="00D0008B">
        <w:rPr>
          <w:rFonts w:ascii="Times New Roman" w:hAnsi="Times New Roman" w:cs="Times New Roman"/>
          <w:b/>
          <w:bCs/>
          <w:sz w:val="22"/>
          <w:szCs w:val="22"/>
        </w:rPr>
        <w:t>RESPIRABLE CRYSTALLINE SILICA</w:t>
      </w:r>
      <w:r w:rsidRPr="00D0008B">
        <w:rPr>
          <w:rFonts w:ascii="Times New Roman" w:hAnsi="Times New Roman" w:cs="Times New Roman"/>
          <w:sz w:val="22"/>
          <w:szCs w:val="22"/>
        </w:rPr>
        <w:t>.</w:t>
      </w:r>
      <w:r w:rsidR="00017138" w:rsidRPr="00D0008B">
        <w:rPr>
          <w:rFonts w:ascii="Times New Roman" w:hAnsi="Times New Roman" w:cs="Times New Roman"/>
          <w:sz w:val="22"/>
          <w:szCs w:val="22"/>
        </w:rPr>
        <w:t xml:space="preserve">  </w:t>
      </w:r>
      <w:r w:rsidR="00FE46A3">
        <w:rPr>
          <w:rFonts w:ascii="Times New Roman" w:hAnsi="Times New Roman" w:cs="Times New Roman"/>
          <w:sz w:val="22"/>
          <w:szCs w:val="22"/>
        </w:rPr>
        <w:t>Customer</w:t>
      </w:r>
      <w:r w:rsidRPr="00D0008B">
        <w:rPr>
          <w:rFonts w:ascii="Times New Roman" w:hAnsi="Times New Roman" w:cs="Times New Roman"/>
          <w:sz w:val="22"/>
          <w:szCs w:val="22"/>
        </w:rPr>
        <w:t xml:space="preserve"> will be responsible for controlling dust (which may include respirable crystalline silica) on the </w:t>
      </w:r>
      <w:r w:rsidR="006E7698" w:rsidRPr="00D0008B">
        <w:rPr>
          <w:rFonts w:ascii="Times New Roman" w:hAnsi="Times New Roman" w:cs="Times New Roman"/>
          <w:sz w:val="22"/>
          <w:szCs w:val="22"/>
        </w:rPr>
        <w:t>P</w:t>
      </w:r>
      <w:r w:rsidRPr="00D0008B">
        <w:rPr>
          <w:rFonts w:ascii="Times New Roman" w:hAnsi="Times New Roman" w:cs="Times New Roman"/>
          <w:sz w:val="22"/>
          <w:szCs w:val="22"/>
        </w:rPr>
        <w:t xml:space="preserve">roject site regardless of its source(s) including, but not limited to, windblown onto the site, generated by truck and equipment travel regardless of who is operating the truck or equipment, or generated by other parties. </w:t>
      </w:r>
      <w:r w:rsidR="006E7698" w:rsidRPr="00D0008B">
        <w:rPr>
          <w:rFonts w:ascii="Times New Roman" w:hAnsi="Times New Roman" w:cs="Times New Roman"/>
          <w:sz w:val="22"/>
          <w:szCs w:val="22"/>
        </w:rPr>
        <w:t xml:space="preserve"> Fabcon</w:t>
      </w:r>
      <w:r w:rsidRPr="00D0008B">
        <w:rPr>
          <w:rFonts w:ascii="Times New Roman" w:hAnsi="Times New Roman" w:cs="Times New Roman"/>
          <w:sz w:val="22"/>
          <w:szCs w:val="22"/>
        </w:rPr>
        <w:t xml:space="preserve"> shall only be responsible for control of dust generated by the performance of its work activities or work activities it directs through its sub-subcontractors. </w:t>
      </w:r>
      <w:r w:rsidR="006E7698" w:rsidRPr="00D0008B">
        <w:rPr>
          <w:rFonts w:ascii="Times New Roman" w:hAnsi="Times New Roman" w:cs="Times New Roman"/>
          <w:sz w:val="22"/>
          <w:szCs w:val="22"/>
        </w:rPr>
        <w:t xml:space="preserve"> </w:t>
      </w:r>
      <w:r w:rsidRPr="00D0008B">
        <w:rPr>
          <w:rFonts w:ascii="Times New Roman" w:hAnsi="Times New Roman" w:cs="Times New Roman"/>
          <w:sz w:val="22"/>
          <w:szCs w:val="22"/>
        </w:rPr>
        <w:t>These work activities may include cutting, sawing, drilling, grinding, attaching, patching or altering the precast.</w:t>
      </w:r>
      <w:r w:rsidR="00FE46A3">
        <w:rPr>
          <w:rFonts w:ascii="Times New Roman" w:hAnsi="Times New Roman" w:cs="Times New Roman"/>
          <w:sz w:val="22"/>
          <w:szCs w:val="22"/>
        </w:rPr>
        <w:t xml:space="preserve">  </w:t>
      </w:r>
      <w:r w:rsidR="006E7698" w:rsidRPr="00FE46A3">
        <w:rPr>
          <w:rFonts w:ascii="Times New Roman" w:hAnsi="Times New Roman" w:cs="Times New Roman"/>
          <w:sz w:val="22"/>
          <w:szCs w:val="22"/>
        </w:rPr>
        <w:t xml:space="preserve">Fabcon reserves the right to inspect the Project site, materials and equipment to identify existing and foreseeable respirable crystalline silica hazards.  Fabcon shall have the right to stop work and restrict access to the affected area(s) under the applicable OSHA standard if it can show, through appropriate monitoring devices or other methods, that the dust being generated is in excess of OSHA requirements related to total dust or respirable crystalline silica.  Any civil penalties imposed by OSHA or other regulatory bodies against Fabcon due to non-compliance with the dust standards and due to no fault of Fabcon or its sub-subcontractors shall be the responsibility of </w:t>
      </w:r>
      <w:r w:rsidR="00737731">
        <w:rPr>
          <w:rFonts w:ascii="Times New Roman" w:hAnsi="Times New Roman" w:cs="Times New Roman"/>
          <w:sz w:val="22"/>
          <w:szCs w:val="22"/>
        </w:rPr>
        <w:t>Customer</w:t>
      </w:r>
      <w:r w:rsidR="00AB226E" w:rsidRPr="00FE46A3">
        <w:rPr>
          <w:rFonts w:ascii="Times New Roman" w:hAnsi="Times New Roman" w:cs="Times New Roman"/>
          <w:sz w:val="22"/>
          <w:szCs w:val="22"/>
        </w:rPr>
        <w:t>.</w:t>
      </w:r>
    </w:p>
    <w:p w14:paraId="76647022" w14:textId="77777777" w:rsidR="007A764B" w:rsidRPr="007A764B" w:rsidRDefault="007A764B" w:rsidP="007A764B">
      <w:pPr>
        <w:pStyle w:val="ListParagraph"/>
        <w:spacing w:after="0" w:line="240" w:lineRule="auto"/>
        <w:ind w:left="360"/>
        <w:rPr>
          <w:rFonts w:ascii="Times New Roman" w:hAnsi="Times New Roman" w:cs="Times New Roman"/>
          <w:sz w:val="22"/>
          <w:szCs w:val="22"/>
        </w:rPr>
      </w:pPr>
    </w:p>
    <w:p w14:paraId="79BC635B" w14:textId="171B0560" w:rsidR="007A764B" w:rsidRDefault="00537B81" w:rsidP="007A764B">
      <w:pPr>
        <w:pStyle w:val="ListParagraph"/>
        <w:numPr>
          <w:ilvl w:val="0"/>
          <w:numId w:val="1"/>
        </w:numPr>
        <w:spacing w:after="0" w:line="240" w:lineRule="auto"/>
        <w:ind w:left="0" w:firstLine="360"/>
        <w:rPr>
          <w:rFonts w:ascii="Times New Roman" w:hAnsi="Times New Roman" w:cs="Times New Roman"/>
          <w:sz w:val="22"/>
          <w:szCs w:val="22"/>
        </w:rPr>
      </w:pPr>
      <w:r w:rsidRPr="007A764B">
        <w:rPr>
          <w:rFonts w:ascii="Times New Roman" w:hAnsi="Times New Roman" w:cs="Times New Roman"/>
          <w:b/>
          <w:bCs/>
          <w:sz w:val="22"/>
          <w:szCs w:val="22"/>
        </w:rPr>
        <w:t>CLEAN</w:t>
      </w:r>
      <w:r w:rsidR="007A764B">
        <w:rPr>
          <w:rFonts w:ascii="Times New Roman" w:hAnsi="Times New Roman" w:cs="Times New Roman"/>
          <w:b/>
          <w:bCs/>
          <w:sz w:val="22"/>
          <w:szCs w:val="22"/>
        </w:rPr>
        <w:t>-</w:t>
      </w:r>
      <w:r w:rsidRPr="007A764B">
        <w:rPr>
          <w:rFonts w:ascii="Times New Roman" w:hAnsi="Times New Roman" w:cs="Times New Roman"/>
          <w:b/>
          <w:bCs/>
          <w:sz w:val="22"/>
          <w:szCs w:val="22"/>
        </w:rPr>
        <w:t>UP</w:t>
      </w:r>
      <w:r w:rsidRPr="007A764B">
        <w:rPr>
          <w:rFonts w:ascii="Times New Roman" w:hAnsi="Times New Roman" w:cs="Times New Roman"/>
          <w:sz w:val="22"/>
          <w:szCs w:val="22"/>
        </w:rPr>
        <w:t>.</w:t>
      </w:r>
      <w:r w:rsidR="00535B50" w:rsidRPr="007A764B">
        <w:rPr>
          <w:rFonts w:ascii="Times New Roman" w:hAnsi="Times New Roman" w:cs="Times New Roman"/>
          <w:sz w:val="22"/>
          <w:szCs w:val="22"/>
        </w:rPr>
        <w:t xml:space="preserve">  Fabcon</w:t>
      </w:r>
      <w:r w:rsidRPr="007A764B">
        <w:rPr>
          <w:rFonts w:ascii="Times New Roman" w:hAnsi="Times New Roman" w:cs="Times New Roman"/>
          <w:sz w:val="22"/>
          <w:szCs w:val="22"/>
        </w:rPr>
        <w:t xml:space="preserve"> shall keep the premises and surrounding area</w:t>
      </w:r>
      <w:r w:rsidR="00535B50" w:rsidRPr="007A764B">
        <w:rPr>
          <w:rFonts w:ascii="Times New Roman" w:hAnsi="Times New Roman" w:cs="Times New Roman"/>
          <w:sz w:val="22"/>
          <w:szCs w:val="22"/>
        </w:rPr>
        <w:t xml:space="preserve"> reasonably</w:t>
      </w:r>
      <w:r w:rsidRPr="007A764B">
        <w:rPr>
          <w:rFonts w:ascii="Times New Roman" w:hAnsi="Times New Roman" w:cs="Times New Roman"/>
          <w:sz w:val="22"/>
          <w:szCs w:val="22"/>
        </w:rPr>
        <w:t xml:space="preserve"> free from accumulation of waste materials or rubbish caused by operations performed under this Agreement</w:t>
      </w:r>
      <w:r w:rsidR="00535B50" w:rsidRPr="007A764B">
        <w:rPr>
          <w:rFonts w:ascii="Times New Roman" w:hAnsi="Times New Roman" w:cs="Times New Roman"/>
          <w:sz w:val="22"/>
          <w:szCs w:val="22"/>
        </w:rPr>
        <w:t>; provided, however, that Fabcon shall not perform additional cleaning operations except as set forth in the Proposal</w:t>
      </w:r>
      <w:r w:rsidRPr="007A764B">
        <w:rPr>
          <w:rFonts w:ascii="Times New Roman" w:hAnsi="Times New Roman" w:cs="Times New Roman"/>
          <w:sz w:val="22"/>
          <w:szCs w:val="22"/>
        </w:rPr>
        <w:t xml:space="preserve">. </w:t>
      </w:r>
      <w:r w:rsidR="007818ED" w:rsidRPr="007A764B">
        <w:rPr>
          <w:rFonts w:ascii="Times New Roman" w:hAnsi="Times New Roman" w:cs="Times New Roman"/>
          <w:sz w:val="22"/>
          <w:szCs w:val="22"/>
        </w:rPr>
        <w:t xml:space="preserve"> Fabcon</w:t>
      </w:r>
      <w:r w:rsidRPr="007A764B">
        <w:rPr>
          <w:rFonts w:ascii="Times New Roman" w:hAnsi="Times New Roman" w:cs="Times New Roman"/>
          <w:sz w:val="22"/>
          <w:szCs w:val="22"/>
        </w:rPr>
        <w:t xml:space="preserve"> shall not be held responsible for unclean conditions caused by others.</w:t>
      </w:r>
    </w:p>
    <w:p w14:paraId="4B3C92EB" w14:textId="77777777" w:rsidR="007A764B" w:rsidRPr="007A764B" w:rsidRDefault="007A764B" w:rsidP="007A764B">
      <w:pPr>
        <w:pStyle w:val="ListParagraph"/>
        <w:rPr>
          <w:rFonts w:ascii="Times New Roman" w:hAnsi="Times New Roman" w:cs="Times New Roman"/>
          <w:sz w:val="22"/>
          <w:szCs w:val="22"/>
        </w:rPr>
      </w:pPr>
    </w:p>
    <w:p w14:paraId="4CC55468" w14:textId="77777777" w:rsidR="00C46C72" w:rsidRDefault="007A764B" w:rsidP="00C46C72">
      <w:pPr>
        <w:pStyle w:val="ListParagraph"/>
        <w:numPr>
          <w:ilvl w:val="0"/>
          <w:numId w:val="1"/>
        </w:numPr>
        <w:spacing w:after="0" w:line="240" w:lineRule="auto"/>
        <w:ind w:left="0" w:firstLine="360"/>
        <w:rPr>
          <w:rFonts w:ascii="Times New Roman" w:hAnsi="Times New Roman" w:cs="Times New Roman"/>
          <w:sz w:val="22"/>
          <w:szCs w:val="22"/>
        </w:rPr>
      </w:pPr>
      <w:r>
        <w:rPr>
          <w:rFonts w:ascii="Times New Roman" w:hAnsi="Times New Roman" w:cs="Times New Roman"/>
          <w:b/>
          <w:bCs/>
          <w:sz w:val="22"/>
          <w:szCs w:val="22"/>
        </w:rPr>
        <w:t>PERMITS</w:t>
      </w:r>
      <w:r w:rsidR="00C46C72">
        <w:rPr>
          <w:rFonts w:ascii="Times New Roman" w:hAnsi="Times New Roman" w:cs="Times New Roman"/>
          <w:b/>
          <w:bCs/>
          <w:sz w:val="22"/>
          <w:szCs w:val="22"/>
        </w:rPr>
        <w:t>,</w:t>
      </w:r>
      <w:r>
        <w:rPr>
          <w:rFonts w:ascii="Times New Roman" w:hAnsi="Times New Roman" w:cs="Times New Roman"/>
          <w:b/>
          <w:bCs/>
          <w:sz w:val="22"/>
          <w:szCs w:val="22"/>
        </w:rPr>
        <w:t xml:space="preserve"> FEES</w:t>
      </w:r>
      <w:r w:rsidR="00C46C72">
        <w:rPr>
          <w:rFonts w:ascii="Times New Roman" w:hAnsi="Times New Roman" w:cs="Times New Roman"/>
          <w:b/>
          <w:bCs/>
          <w:sz w:val="22"/>
          <w:szCs w:val="22"/>
        </w:rPr>
        <w:t>,</w:t>
      </w:r>
      <w:r w:rsidRPr="007A764B">
        <w:rPr>
          <w:rFonts w:ascii="Times New Roman" w:hAnsi="Times New Roman" w:cs="Times New Roman"/>
          <w:b/>
          <w:bCs/>
          <w:sz w:val="22"/>
          <w:szCs w:val="22"/>
        </w:rPr>
        <w:t xml:space="preserve"> </w:t>
      </w:r>
      <w:r w:rsidR="00537B81" w:rsidRPr="007A764B">
        <w:rPr>
          <w:rFonts w:ascii="Times New Roman" w:hAnsi="Times New Roman" w:cs="Times New Roman"/>
          <w:b/>
          <w:bCs/>
          <w:sz w:val="22"/>
          <w:szCs w:val="22"/>
        </w:rPr>
        <w:t>TA</w:t>
      </w:r>
      <w:r w:rsidR="00E11AD2" w:rsidRPr="007A764B">
        <w:rPr>
          <w:rFonts w:ascii="Times New Roman" w:hAnsi="Times New Roman" w:cs="Times New Roman"/>
          <w:b/>
          <w:bCs/>
          <w:sz w:val="22"/>
          <w:szCs w:val="22"/>
        </w:rPr>
        <w:t>RIFF</w:t>
      </w:r>
      <w:r w:rsidR="00537B81" w:rsidRPr="007A764B">
        <w:rPr>
          <w:rFonts w:ascii="Times New Roman" w:hAnsi="Times New Roman" w:cs="Times New Roman"/>
          <w:b/>
          <w:bCs/>
          <w:sz w:val="22"/>
          <w:szCs w:val="22"/>
        </w:rPr>
        <w:t>S</w:t>
      </w:r>
      <w:r w:rsidR="00C46C72">
        <w:rPr>
          <w:rFonts w:ascii="Times New Roman" w:hAnsi="Times New Roman" w:cs="Times New Roman"/>
          <w:b/>
          <w:bCs/>
          <w:sz w:val="22"/>
          <w:szCs w:val="22"/>
        </w:rPr>
        <w:t xml:space="preserve"> AND</w:t>
      </w:r>
      <w:r>
        <w:rPr>
          <w:rFonts w:ascii="Times New Roman" w:hAnsi="Times New Roman" w:cs="Times New Roman"/>
          <w:b/>
          <w:bCs/>
          <w:sz w:val="22"/>
          <w:szCs w:val="22"/>
        </w:rPr>
        <w:t xml:space="preserve"> </w:t>
      </w:r>
      <w:r w:rsidR="008951F6" w:rsidRPr="007A764B">
        <w:rPr>
          <w:rFonts w:ascii="Times New Roman" w:hAnsi="Times New Roman" w:cs="Times New Roman"/>
          <w:b/>
          <w:bCs/>
          <w:sz w:val="22"/>
          <w:szCs w:val="22"/>
        </w:rPr>
        <w:t>TAXES</w:t>
      </w:r>
      <w:r w:rsidR="00537B81" w:rsidRPr="007A764B">
        <w:rPr>
          <w:rFonts w:ascii="Times New Roman" w:hAnsi="Times New Roman" w:cs="Times New Roman"/>
          <w:sz w:val="22"/>
          <w:szCs w:val="22"/>
        </w:rPr>
        <w:t>.</w:t>
      </w:r>
      <w:r w:rsidR="00E11AD2" w:rsidRPr="007A764B">
        <w:rPr>
          <w:rFonts w:ascii="Times New Roman" w:hAnsi="Times New Roman" w:cs="Times New Roman"/>
          <w:sz w:val="22"/>
          <w:szCs w:val="22"/>
        </w:rPr>
        <w:t xml:space="preserve">  </w:t>
      </w:r>
      <w:r w:rsidR="00C46C72" w:rsidRPr="007A764B">
        <w:rPr>
          <w:rFonts w:ascii="Times New Roman" w:hAnsi="Times New Roman" w:cs="Times New Roman"/>
          <w:sz w:val="22"/>
          <w:szCs w:val="22"/>
        </w:rPr>
        <w:t>Except to the extent excluded in the Proposal, Fabcon shall secure and pay for required permits and fees necessary for proper execution and completion of the Work.</w:t>
      </w:r>
      <w:r w:rsidR="00C46C72">
        <w:rPr>
          <w:rFonts w:ascii="Times New Roman" w:hAnsi="Times New Roman" w:cs="Times New Roman"/>
          <w:sz w:val="22"/>
          <w:szCs w:val="22"/>
        </w:rPr>
        <w:t xml:space="preserve">  </w:t>
      </w:r>
      <w:r w:rsidR="00E11AD2" w:rsidRPr="007A764B">
        <w:rPr>
          <w:rFonts w:ascii="Times New Roman" w:hAnsi="Times New Roman" w:cs="Times New Roman"/>
          <w:sz w:val="22"/>
          <w:szCs w:val="22"/>
        </w:rPr>
        <w:t>Fabcon shall not be responsible for tariffs</w:t>
      </w:r>
      <w:r w:rsidR="00CD46F8" w:rsidRPr="007A764B">
        <w:rPr>
          <w:rFonts w:ascii="Times New Roman" w:hAnsi="Times New Roman" w:cs="Times New Roman"/>
          <w:sz w:val="22"/>
          <w:szCs w:val="22"/>
        </w:rPr>
        <w:t xml:space="preserve"> or</w:t>
      </w:r>
      <w:r w:rsidR="008951F6" w:rsidRPr="007A764B">
        <w:rPr>
          <w:rFonts w:ascii="Times New Roman" w:hAnsi="Times New Roman" w:cs="Times New Roman"/>
          <w:sz w:val="22"/>
          <w:szCs w:val="22"/>
        </w:rPr>
        <w:t xml:space="preserve"> taxes </w:t>
      </w:r>
      <w:r w:rsidR="00E11AD2" w:rsidRPr="007A764B">
        <w:rPr>
          <w:rFonts w:ascii="Times New Roman" w:hAnsi="Times New Roman" w:cs="Times New Roman"/>
          <w:sz w:val="22"/>
          <w:szCs w:val="22"/>
        </w:rPr>
        <w:t xml:space="preserve">not enacted as of the </w:t>
      </w:r>
      <w:r w:rsidR="008951F6" w:rsidRPr="007A764B">
        <w:rPr>
          <w:rFonts w:ascii="Times New Roman" w:hAnsi="Times New Roman" w:cs="Times New Roman"/>
          <w:sz w:val="22"/>
          <w:szCs w:val="22"/>
        </w:rPr>
        <w:t>date the Proposal is executed by the parties</w:t>
      </w:r>
      <w:r w:rsidR="00537B81" w:rsidRPr="007A764B">
        <w:rPr>
          <w:rFonts w:ascii="Times New Roman" w:hAnsi="Times New Roman" w:cs="Times New Roman"/>
          <w:sz w:val="22"/>
          <w:szCs w:val="22"/>
        </w:rPr>
        <w:t>.</w:t>
      </w:r>
    </w:p>
    <w:p w14:paraId="49440561" w14:textId="77777777" w:rsidR="00C46C72" w:rsidRPr="00C46C72" w:rsidRDefault="00C46C72" w:rsidP="00C46C72">
      <w:pPr>
        <w:pStyle w:val="ListParagraph"/>
        <w:rPr>
          <w:rFonts w:ascii="Times New Roman" w:hAnsi="Times New Roman" w:cs="Times New Roman"/>
          <w:b/>
          <w:bCs/>
          <w:sz w:val="22"/>
          <w:szCs w:val="22"/>
        </w:rPr>
      </w:pPr>
    </w:p>
    <w:p w14:paraId="6890CA19" w14:textId="7EC84AA8" w:rsidR="00537B81" w:rsidRPr="00C46C72" w:rsidRDefault="00537B81" w:rsidP="00C46C72">
      <w:pPr>
        <w:pStyle w:val="ListParagraph"/>
        <w:numPr>
          <w:ilvl w:val="0"/>
          <w:numId w:val="1"/>
        </w:numPr>
        <w:spacing w:after="0" w:line="240" w:lineRule="auto"/>
        <w:ind w:left="0" w:firstLine="360"/>
        <w:rPr>
          <w:rFonts w:ascii="Times New Roman" w:hAnsi="Times New Roman" w:cs="Times New Roman"/>
          <w:sz w:val="22"/>
          <w:szCs w:val="22"/>
        </w:rPr>
      </w:pPr>
      <w:r w:rsidRPr="00C46C72">
        <w:rPr>
          <w:rFonts w:ascii="Times New Roman" w:hAnsi="Times New Roman" w:cs="Times New Roman"/>
          <w:b/>
          <w:bCs/>
          <w:sz w:val="22"/>
          <w:szCs w:val="22"/>
        </w:rPr>
        <w:t>MISCELLANEOUS</w:t>
      </w:r>
      <w:r w:rsidR="00C46C72">
        <w:rPr>
          <w:rFonts w:ascii="Times New Roman" w:hAnsi="Times New Roman" w:cs="Times New Roman"/>
          <w:sz w:val="22"/>
          <w:szCs w:val="22"/>
        </w:rPr>
        <w:t>:</w:t>
      </w:r>
    </w:p>
    <w:p w14:paraId="52D93C35" w14:textId="4B62E94B" w:rsidR="00C46C72" w:rsidRDefault="00537B81" w:rsidP="00537B8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C46C72">
        <w:rPr>
          <w:rFonts w:ascii="Times New Roman" w:hAnsi="Times New Roman" w:cs="Times New Roman"/>
          <w:sz w:val="22"/>
          <w:szCs w:val="22"/>
          <w:u w:val="single"/>
        </w:rPr>
        <w:t>Severability</w:t>
      </w:r>
      <w:r w:rsidRPr="005D0A00">
        <w:rPr>
          <w:rFonts w:ascii="Times New Roman" w:hAnsi="Times New Roman" w:cs="Times New Roman"/>
          <w:sz w:val="22"/>
          <w:szCs w:val="22"/>
        </w:rPr>
        <w:t xml:space="preserve">. </w:t>
      </w:r>
      <w:r w:rsidR="00C46C72">
        <w:rPr>
          <w:rFonts w:ascii="Times New Roman" w:hAnsi="Times New Roman" w:cs="Times New Roman"/>
          <w:sz w:val="22"/>
          <w:szCs w:val="22"/>
        </w:rPr>
        <w:t xml:space="preserve"> </w:t>
      </w:r>
      <w:r w:rsidRPr="005D0A00">
        <w:rPr>
          <w:rFonts w:ascii="Times New Roman" w:hAnsi="Times New Roman" w:cs="Times New Roman"/>
          <w:sz w:val="22"/>
          <w:szCs w:val="22"/>
        </w:rPr>
        <w:t xml:space="preserve">If any provision of this Agreement is held to be invalid or unenforceable, then the provision will be enforced to the maximum extent permissible </w:t>
      </w:r>
      <w:r w:rsidR="00886AD4">
        <w:rPr>
          <w:rFonts w:ascii="Times New Roman" w:hAnsi="Times New Roman" w:cs="Times New Roman"/>
          <w:sz w:val="22"/>
          <w:szCs w:val="22"/>
        </w:rPr>
        <w:t xml:space="preserve">under applicable law </w:t>
      </w:r>
      <w:r w:rsidRPr="005D0A00">
        <w:rPr>
          <w:rFonts w:ascii="Times New Roman" w:hAnsi="Times New Roman" w:cs="Times New Roman"/>
          <w:sz w:val="22"/>
          <w:szCs w:val="22"/>
        </w:rPr>
        <w:t>and the other terms and conditions of this Agreement will remain in full force and effect.</w:t>
      </w:r>
    </w:p>
    <w:p w14:paraId="3D249BE4" w14:textId="77777777" w:rsidR="00C46C72" w:rsidRPr="00C46C72" w:rsidRDefault="00C46C72" w:rsidP="00C46C72">
      <w:pPr>
        <w:pStyle w:val="ListParagraph"/>
        <w:tabs>
          <w:tab w:val="left" w:pos="1080"/>
        </w:tabs>
        <w:spacing w:after="0" w:line="240" w:lineRule="auto"/>
        <w:rPr>
          <w:rFonts w:ascii="Times New Roman" w:hAnsi="Times New Roman" w:cs="Times New Roman"/>
          <w:sz w:val="22"/>
          <w:szCs w:val="22"/>
        </w:rPr>
      </w:pPr>
    </w:p>
    <w:p w14:paraId="106619DB" w14:textId="3C1D47DD" w:rsidR="00C46C72" w:rsidRDefault="00537B81" w:rsidP="00537B8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C46C72">
        <w:rPr>
          <w:rFonts w:ascii="Times New Roman" w:hAnsi="Times New Roman" w:cs="Times New Roman"/>
          <w:sz w:val="22"/>
          <w:szCs w:val="22"/>
          <w:u w:val="single"/>
        </w:rPr>
        <w:t>Assignment</w:t>
      </w:r>
      <w:r w:rsidRPr="00C46C72">
        <w:rPr>
          <w:rFonts w:ascii="Times New Roman" w:hAnsi="Times New Roman" w:cs="Times New Roman"/>
          <w:sz w:val="22"/>
          <w:szCs w:val="22"/>
        </w:rPr>
        <w:t>.</w:t>
      </w:r>
      <w:r w:rsidR="00C46C72">
        <w:rPr>
          <w:rFonts w:ascii="Times New Roman" w:hAnsi="Times New Roman" w:cs="Times New Roman"/>
          <w:sz w:val="22"/>
          <w:szCs w:val="22"/>
        </w:rPr>
        <w:t xml:space="preserve">  </w:t>
      </w:r>
      <w:r w:rsidRPr="00C46C72">
        <w:rPr>
          <w:rFonts w:ascii="Times New Roman" w:hAnsi="Times New Roman" w:cs="Times New Roman"/>
          <w:sz w:val="22"/>
          <w:szCs w:val="22"/>
        </w:rPr>
        <w:t>Neither party shall assign this Agreement without the prior written consent of the other party.</w:t>
      </w:r>
    </w:p>
    <w:p w14:paraId="1FF49BD8" w14:textId="77777777" w:rsidR="00C46C72" w:rsidRPr="00C46C72" w:rsidRDefault="00C46C72" w:rsidP="00C46C72">
      <w:pPr>
        <w:pStyle w:val="ListParagraph"/>
        <w:tabs>
          <w:tab w:val="left" w:pos="1080"/>
        </w:tabs>
        <w:spacing w:after="0" w:line="240" w:lineRule="auto"/>
        <w:rPr>
          <w:rFonts w:ascii="Times New Roman" w:hAnsi="Times New Roman" w:cs="Times New Roman"/>
          <w:sz w:val="22"/>
          <w:szCs w:val="22"/>
        </w:rPr>
      </w:pPr>
    </w:p>
    <w:p w14:paraId="21DED5C1" w14:textId="2FE4A777" w:rsidR="00C46C72" w:rsidRDefault="00537B81" w:rsidP="00537B8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C46C72">
        <w:rPr>
          <w:rFonts w:ascii="Times New Roman" w:hAnsi="Times New Roman" w:cs="Times New Roman"/>
          <w:sz w:val="22"/>
          <w:szCs w:val="22"/>
          <w:u w:val="single"/>
        </w:rPr>
        <w:t>Notices</w:t>
      </w:r>
      <w:r w:rsidRPr="00C46C72">
        <w:rPr>
          <w:rFonts w:ascii="Times New Roman" w:hAnsi="Times New Roman" w:cs="Times New Roman"/>
          <w:sz w:val="22"/>
          <w:szCs w:val="22"/>
        </w:rPr>
        <w:t xml:space="preserve">. </w:t>
      </w:r>
      <w:r w:rsidR="00C46C72">
        <w:rPr>
          <w:rFonts w:ascii="Times New Roman" w:hAnsi="Times New Roman" w:cs="Times New Roman"/>
          <w:sz w:val="22"/>
          <w:szCs w:val="22"/>
        </w:rPr>
        <w:t xml:space="preserve"> </w:t>
      </w:r>
      <w:r w:rsidRPr="00C46C72">
        <w:rPr>
          <w:rFonts w:ascii="Times New Roman" w:hAnsi="Times New Roman" w:cs="Times New Roman"/>
          <w:sz w:val="22"/>
          <w:szCs w:val="22"/>
        </w:rPr>
        <w:t xml:space="preserve">Any and all notices, demands or other matters required or permitted to be given under this Agreement must be in writing and will be deemed given when </w:t>
      </w:r>
      <w:r w:rsidR="0005699F">
        <w:rPr>
          <w:rFonts w:ascii="Times New Roman" w:hAnsi="Times New Roman" w:cs="Times New Roman"/>
          <w:sz w:val="22"/>
          <w:szCs w:val="22"/>
        </w:rPr>
        <w:t xml:space="preserve">(1) </w:t>
      </w:r>
      <w:r w:rsidRPr="00C46C72">
        <w:rPr>
          <w:rFonts w:ascii="Times New Roman" w:hAnsi="Times New Roman" w:cs="Times New Roman"/>
          <w:sz w:val="22"/>
          <w:szCs w:val="22"/>
        </w:rPr>
        <w:t xml:space="preserve">personally delivered to </w:t>
      </w:r>
      <w:r w:rsidRPr="00C46C72">
        <w:rPr>
          <w:rFonts w:ascii="Times New Roman" w:hAnsi="Times New Roman" w:cs="Times New Roman"/>
          <w:sz w:val="22"/>
          <w:szCs w:val="22"/>
        </w:rPr>
        <w:lastRenderedPageBreak/>
        <w:t>the party to whom it is addressed</w:t>
      </w:r>
      <w:r w:rsidR="0005699F">
        <w:rPr>
          <w:rFonts w:ascii="Times New Roman" w:hAnsi="Times New Roman" w:cs="Times New Roman"/>
          <w:sz w:val="22"/>
          <w:szCs w:val="22"/>
        </w:rPr>
        <w:t xml:space="preserve">; (2) </w:t>
      </w:r>
      <w:r w:rsidRPr="00C46C72">
        <w:rPr>
          <w:rFonts w:ascii="Times New Roman" w:hAnsi="Times New Roman" w:cs="Times New Roman"/>
          <w:sz w:val="22"/>
          <w:szCs w:val="22"/>
        </w:rPr>
        <w:t xml:space="preserve">deposited in the United States Mail, certified mail, return receipt requested, postage prepaid, to the corresponding address set forth </w:t>
      </w:r>
      <w:r w:rsidR="005D08E0" w:rsidRPr="00C46C72">
        <w:rPr>
          <w:rFonts w:ascii="Times New Roman" w:hAnsi="Times New Roman" w:cs="Times New Roman"/>
          <w:sz w:val="22"/>
          <w:szCs w:val="22"/>
        </w:rPr>
        <w:t>in the Proposal</w:t>
      </w:r>
      <w:r w:rsidRPr="00C46C72">
        <w:rPr>
          <w:rFonts w:ascii="Times New Roman" w:hAnsi="Times New Roman" w:cs="Times New Roman"/>
          <w:sz w:val="22"/>
          <w:szCs w:val="22"/>
        </w:rPr>
        <w:t>; or (3) when sent by electronic mail</w:t>
      </w:r>
      <w:r w:rsidR="008E0DA6">
        <w:rPr>
          <w:rFonts w:ascii="Times New Roman" w:hAnsi="Times New Roman" w:cs="Times New Roman"/>
          <w:sz w:val="22"/>
          <w:szCs w:val="22"/>
        </w:rPr>
        <w:t xml:space="preserve"> to the address set forth in the Proposal</w:t>
      </w:r>
      <w:r w:rsidRPr="00C46C72">
        <w:rPr>
          <w:rFonts w:ascii="Times New Roman" w:hAnsi="Times New Roman" w:cs="Times New Roman"/>
          <w:sz w:val="22"/>
          <w:szCs w:val="22"/>
        </w:rPr>
        <w:t xml:space="preserve">. </w:t>
      </w:r>
      <w:r w:rsidR="005D08E0" w:rsidRPr="00C46C72">
        <w:rPr>
          <w:rFonts w:ascii="Times New Roman" w:hAnsi="Times New Roman" w:cs="Times New Roman"/>
          <w:sz w:val="22"/>
          <w:szCs w:val="22"/>
        </w:rPr>
        <w:t xml:space="preserve"> </w:t>
      </w:r>
      <w:r w:rsidRPr="00C46C72">
        <w:rPr>
          <w:rFonts w:ascii="Times New Roman" w:hAnsi="Times New Roman" w:cs="Times New Roman"/>
          <w:sz w:val="22"/>
          <w:szCs w:val="22"/>
        </w:rPr>
        <w:t xml:space="preserve">Notices personally served shall be deemed communicated as of actual receipt; mailed notices shall be deemed communicated on the </w:t>
      </w:r>
      <w:r w:rsidR="005D08E0" w:rsidRPr="00C46C72">
        <w:rPr>
          <w:rFonts w:ascii="Times New Roman" w:hAnsi="Times New Roman" w:cs="Times New Roman"/>
          <w:sz w:val="22"/>
          <w:szCs w:val="22"/>
        </w:rPr>
        <w:t>fifth</w:t>
      </w:r>
      <w:r w:rsidRPr="00C46C72">
        <w:rPr>
          <w:rFonts w:ascii="Times New Roman" w:hAnsi="Times New Roman" w:cs="Times New Roman"/>
          <w:sz w:val="22"/>
          <w:szCs w:val="22"/>
        </w:rPr>
        <w:t xml:space="preserve"> day after</w:t>
      </w:r>
      <w:r w:rsidR="005D08E0" w:rsidRPr="00C46C72">
        <w:rPr>
          <w:rFonts w:ascii="Times New Roman" w:hAnsi="Times New Roman" w:cs="Times New Roman"/>
          <w:sz w:val="22"/>
          <w:szCs w:val="22"/>
        </w:rPr>
        <w:t xml:space="preserve"> </w:t>
      </w:r>
      <w:r w:rsidRPr="00C46C72">
        <w:rPr>
          <w:rFonts w:ascii="Times New Roman" w:hAnsi="Times New Roman" w:cs="Times New Roman"/>
          <w:sz w:val="22"/>
          <w:szCs w:val="22"/>
        </w:rPr>
        <w:t xml:space="preserve">mailing or upon receipt, whichever occurs first; </w:t>
      </w:r>
      <w:r w:rsidR="00546E93">
        <w:rPr>
          <w:rFonts w:ascii="Times New Roman" w:hAnsi="Times New Roman" w:cs="Times New Roman"/>
          <w:sz w:val="22"/>
          <w:szCs w:val="22"/>
        </w:rPr>
        <w:t xml:space="preserve">and </w:t>
      </w:r>
      <w:r w:rsidRPr="00C46C72">
        <w:rPr>
          <w:rFonts w:ascii="Times New Roman" w:hAnsi="Times New Roman" w:cs="Times New Roman"/>
          <w:sz w:val="22"/>
          <w:szCs w:val="22"/>
        </w:rPr>
        <w:t>notices sent by electronic mail shall be deemed communicated on the date of transmission</w:t>
      </w:r>
      <w:r w:rsidR="005D08E0" w:rsidRPr="00C46C72">
        <w:rPr>
          <w:rFonts w:ascii="Times New Roman" w:hAnsi="Times New Roman" w:cs="Times New Roman"/>
          <w:sz w:val="22"/>
          <w:szCs w:val="22"/>
        </w:rPr>
        <w:t xml:space="preserve">, provide no </w:t>
      </w:r>
      <w:r w:rsidR="00FF2EDC" w:rsidRPr="00C46C72">
        <w:rPr>
          <w:rFonts w:ascii="Times New Roman" w:hAnsi="Times New Roman" w:cs="Times New Roman"/>
          <w:sz w:val="22"/>
          <w:szCs w:val="22"/>
        </w:rPr>
        <w:t>bounce-back or</w:t>
      </w:r>
      <w:r w:rsidR="00B651D2">
        <w:rPr>
          <w:rFonts w:ascii="Times New Roman" w:hAnsi="Times New Roman" w:cs="Times New Roman"/>
          <w:sz w:val="22"/>
          <w:szCs w:val="22"/>
        </w:rPr>
        <w:t xml:space="preserve"> other</w:t>
      </w:r>
      <w:r w:rsidR="00FF2EDC" w:rsidRPr="00C46C72">
        <w:rPr>
          <w:rFonts w:ascii="Times New Roman" w:hAnsi="Times New Roman" w:cs="Times New Roman"/>
          <w:sz w:val="22"/>
          <w:szCs w:val="22"/>
        </w:rPr>
        <w:t xml:space="preserve"> “undeliverable” notification is returned to sender</w:t>
      </w:r>
      <w:r w:rsidRPr="00C46C72">
        <w:rPr>
          <w:rFonts w:ascii="Times New Roman" w:hAnsi="Times New Roman" w:cs="Times New Roman"/>
          <w:sz w:val="22"/>
          <w:szCs w:val="22"/>
        </w:rPr>
        <w:t>.</w:t>
      </w:r>
    </w:p>
    <w:p w14:paraId="7CBAFEB6" w14:textId="77777777" w:rsidR="00C46C72" w:rsidRPr="00C46C72" w:rsidRDefault="00C46C72" w:rsidP="00C46C72">
      <w:pPr>
        <w:pStyle w:val="ListParagraph"/>
        <w:rPr>
          <w:rFonts w:ascii="Times New Roman" w:hAnsi="Times New Roman" w:cs="Times New Roman"/>
          <w:sz w:val="22"/>
          <w:szCs w:val="22"/>
        </w:rPr>
      </w:pPr>
    </w:p>
    <w:p w14:paraId="2C1994C0" w14:textId="77777777" w:rsidR="00C46C72" w:rsidRDefault="00FF2EDC" w:rsidP="00537B8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C46C72">
        <w:rPr>
          <w:rFonts w:ascii="Times New Roman" w:hAnsi="Times New Roman" w:cs="Times New Roman"/>
          <w:sz w:val="22"/>
          <w:szCs w:val="22"/>
          <w:u w:val="single"/>
        </w:rPr>
        <w:t>Electronic Signatures</w:t>
      </w:r>
      <w:r w:rsidRPr="00C46C72">
        <w:rPr>
          <w:rFonts w:ascii="Times New Roman" w:hAnsi="Times New Roman" w:cs="Times New Roman"/>
          <w:sz w:val="22"/>
          <w:szCs w:val="22"/>
        </w:rPr>
        <w:t xml:space="preserve">.  </w:t>
      </w:r>
      <w:r w:rsidR="00537B81" w:rsidRPr="00C46C72">
        <w:rPr>
          <w:rFonts w:ascii="Times New Roman" w:hAnsi="Times New Roman" w:cs="Times New Roman"/>
          <w:sz w:val="22"/>
          <w:szCs w:val="22"/>
        </w:rPr>
        <w:t>Facsimile or electronic signatures shall be sufficient for the purpose of executing, negotiating and finalizing the Agreement.</w:t>
      </w:r>
    </w:p>
    <w:p w14:paraId="6C6C4A69" w14:textId="77777777" w:rsidR="00C46C72" w:rsidRPr="00C46C72" w:rsidRDefault="00C46C72" w:rsidP="00C46C72">
      <w:pPr>
        <w:pStyle w:val="ListParagraph"/>
        <w:rPr>
          <w:rFonts w:ascii="Times New Roman" w:hAnsi="Times New Roman" w:cs="Times New Roman"/>
          <w:sz w:val="22"/>
          <w:szCs w:val="22"/>
        </w:rPr>
      </w:pPr>
    </w:p>
    <w:p w14:paraId="4FF81659" w14:textId="77777777" w:rsidR="00C46C72" w:rsidRDefault="00537B81" w:rsidP="00537B8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C46C72">
        <w:rPr>
          <w:rFonts w:ascii="Times New Roman" w:hAnsi="Times New Roman" w:cs="Times New Roman"/>
          <w:sz w:val="22"/>
          <w:szCs w:val="22"/>
          <w:u w:val="single"/>
        </w:rPr>
        <w:t>Waiver</w:t>
      </w:r>
      <w:r w:rsidRPr="00C46C72">
        <w:rPr>
          <w:rFonts w:ascii="Times New Roman" w:hAnsi="Times New Roman" w:cs="Times New Roman"/>
          <w:sz w:val="22"/>
          <w:szCs w:val="22"/>
        </w:rPr>
        <w:t xml:space="preserve">. </w:t>
      </w:r>
      <w:r w:rsidR="00C46C72">
        <w:rPr>
          <w:rFonts w:ascii="Times New Roman" w:hAnsi="Times New Roman" w:cs="Times New Roman"/>
          <w:sz w:val="22"/>
          <w:szCs w:val="22"/>
        </w:rPr>
        <w:t xml:space="preserve"> </w:t>
      </w:r>
      <w:r w:rsidRPr="00C46C72">
        <w:rPr>
          <w:rFonts w:ascii="Times New Roman" w:hAnsi="Times New Roman" w:cs="Times New Roman"/>
          <w:sz w:val="22"/>
          <w:szCs w:val="22"/>
        </w:rPr>
        <w:t xml:space="preserve">No waiver by </w:t>
      </w:r>
      <w:r w:rsidR="0066448F" w:rsidRPr="00C46C72">
        <w:rPr>
          <w:rFonts w:ascii="Times New Roman" w:hAnsi="Times New Roman" w:cs="Times New Roman"/>
          <w:sz w:val="22"/>
          <w:szCs w:val="22"/>
        </w:rPr>
        <w:t>Fabcon</w:t>
      </w:r>
      <w:r w:rsidRPr="00C46C72">
        <w:rPr>
          <w:rFonts w:ascii="Times New Roman" w:hAnsi="Times New Roman" w:cs="Times New Roman"/>
          <w:sz w:val="22"/>
          <w:szCs w:val="22"/>
        </w:rPr>
        <w:t xml:space="preserve"> of any provision under this Agreement is effective unless explicitly set forth in writing, with a specific reference to this Agreement, and signed by </w:t>
      </w:r>
      <w:r w:rsidR="0066448F" w:rsidRPr="00C46C72">
        <w:rPr>
          <w:rFonts w:ascii="Times New Roman" w:hAnsi="Times New Roman" w:cs="Times New Roman"/>
          <w:sz w:val="22"/>
          <w:szCs w:val="22"/>
        </w:rPr>
        <w:t>Fabcon</w:t>
      </w:r>
      <w:r w:rsidRPr="00C46C72">
        <w:rPr>
          <w:rFonts w:ascii="Times New Roman" w:hAnsi="Times New Roman" w:cs="Times New Roman"/>
          <w:sz w:val="22"/>
          <w:szCs w:val="22"/>
        </w:rPr>
        <w:t xml:space="preserve">. </w:t>
      </w:r>
      <w:r w:rsidR="0066448F" w:rsidRPr="00C46C72">
        <w:rPr>
          <w:rFonts w:ascii="Times New Roman" w:hAnsi="Times New Roman" w:cs="Times New Roman"/>
          <w:sz w:val="22"/>
          <w:szCs w:val="22"/>
        </w:rPr>
        <w:t xml:space="preserve"> </w:t>
      </w:r>
      <w:r w:rsidRPr="00C46C72">
        <w:rPr>
          <w:rFonts w:ascii="Times New Roman" w:hAnsi="Times New Roman" w:cs="Times New Roman"/>
          <w:sz w:val="22"/>
          <w:szCs w:val="22"/>
        </w:rPr>
        <w:t xml:space="preserve">No failure to exercise, delay in exercising, or partial exercise of any right or remedy under this Agreement by </w:t>
      </w:r>
      <w:r w:rsidR="0066448F" w:rsidRPr="00C46C72">
        <w:rPr>
          <w:rFonts w:ascii="Times New Roman" w:hAnsi="Times New Roman" w:cs="Times New Roman"/>
          <w:sz w:val="22"/>
          <w:szCs w:val="22"/>
        </w:rPr>
        <w:t>Fabcon</w:t>
      </w:r>
      <w:r w:rsidRPr="00C46C72">
        <w:rPr>
          <w:rFonts w:ascii="Times New Roman" w:hAnsi="Times New Roman" w:cs="Times New Roman"/>
          <w:sz w:val="22"/>
          <w:szCs w:val="22"/>
        </w:rPr>
        <w:t xml:space="preserve"> will serve to waive or preclude any other or further exercise of such right or remedy, and no signed and written waiver by </w:t>
      </w:r>
      <w:r w:rsidR="0066448F" w:rsidRPr="00C46C72">
        <w:rPr>
          <w:rFonts w:ascii="Times New Roman" w:hAnsi="Times New Roman" w:cs="Times New Roman"/>
          <w:sz w:val="22"/>
          <w:szCs w:val="22"/>
        </w:rPr>
        <w:t>Fabcon</w:t>
      </w:r>
      <w:r w:rsidRPr="00C46C72">
        <w:rPr>
          <w:rFonts w:ascii="Times New Roman" w:hAnsi="Times New Roman" w:cs="Times New Roman"/>
          <w:sz w:val="22"/>
          <w:szCs w:val="22"/>
        </w:rPr>
        <w:t xml:space="preserve"> will operate to waive any failure, breach or default not expressly identified in such waiver.</w:t>
      </w:r>
    </w:p>
    <w:p w14:paraId="7B7E2759" w14:textId="77777777" w:rsidR="00C46C72" w:rsidRPr="00C46C72" w:rsidRDefault="00C46C72" w:rsidP="00C46C72">
      <w:pPr>
        <w:pStyle w:val="ListParagraph"/>
        <w:rPr>
          <w:rFonts w:ascii="Times New Roman" w:hAnsi="Times New Roman" w:cs="Times New Roman"/>
          <w:sz w:val="22"/>
          <w:szCs w:val="22"/>
        </w:rPr>
      </w:pPr>
    </w:p>
    <w:p w14:paraId="5644A02D" w14:textId="00BA83E7" w:rsidR="008A3C0E" w:rsidRDefault="00537B81" w:rsidP="000F52A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C46C72">
        <w:rPr>
          <w:rFonts w:ascii="Times New Roman" w:hAnsi="Times New Roman" w:cs="Times New Roman"/>
          <w:sz w:val="22"/>
          <w:szCs w:val="22"/>
          <w:u w:val="single"/>
        </w:rPr>
        <w:t>Standard Terms of Seller</w:t>
      </w:r>
      <w:r w:rsidRPr="00C46C72">
        <w:rPr>
          <w:rFonts w:ascii="Times New Roman" w:hAnsi="Times New Roman" w:cs="Times New Roman"/>
          <w:sz w:val="22"/>
          <w:szCs w:val="22"/>
        </w:rPr>
        <w:t>.</w:t>
      </w:r>
      <w:r w:rsidR="001F5AF6" w:rsidRPr="00C46C72">
        <w:rPr>
          <w:rFonts w:ascii="Times New Roman" w:hAnsi="Times New Roman" w:cs="Times New Roman"/>
          <w:sz w:val="22"/>
          <w:szCs w:val="22"/>
        </w:rPr>
        <w:t xml:space="preserve">  </w:t>
      </w:r>
      <w:r w:rsidRPr="00C46C72">
        <w:rPr>
          <w:rFonts w:ascii="Times New Roman" w:hAnsi="Times New Roman" w:cs="Times New Roman"/>
          <w:sz w:val="22"/>
          <w:szCs w:val="22"/>
        </w:rPr>
        <w:t xml:space="preserve">No terms, provisions or conditions of any purchase order, acknowledgment or other business form that </w:t>
      </w:r>
      <w:r w:rsidR="00261D4B">
        <w:rPr>
          <w:rFonts w:ascii="Times New Roman" w:hAnsi="Times New Roman" w:cs="Times New Roman"/>
          <w:sz w:val="22"/>
          <w:szCs w:val="22"/>
        </w:rPr>
        <w:t>Customer</w:t>
      </w:r>
      <w:r w:rsidRPr="00C46C72">
        <w:rPr>
          <w:rFonts w:ascii="Times New Roman" w:hAnsi="Times New Roman" w:cs="Times New Roman"/>
          <w:sz w:val="22"/>
          <w:szCs w:val="22"/>
        </w:rPr>
        <w:t xml:space="preserve"> may use in connection with the Project will have any effect on the rights, duties or obligations of the parties under, or otherwise modify, this Agreement, regardless of any failure of </w:t>
      </w:r>
      <w:r w:rsidR="00154846">
        <w:rPr>
          <w:rFonts w:ascii="Times New Roman" w:hAnsi="Times New Roman" w:cs="Times New Roman"/>
          <w:sz w:val="22"/>
          <w:szCs w:val="22"/>
        </w:rPr>
        <w:t>Fabcon</w:t>
      </w:r>
      <w:r w:rsidRPr="00C46C72">
        <w:rPr>
          <w:rFonts w:ascii="Times New Roman" w:hAnsi="Times New Roman" w:cs="Times New Roman"/>
          <w:sz w:val="22"/>
          <w:szCs w:val="22"/>
        </w:rPr>
        <w:t xml:space="preserve"> to object to such terms, provisions or conditions.</w:t>
      </w:r>
    </w:p>
    <w:p w14:paraId="605297DB" w14:textId="77777777" w:rsidR="00AF4D93" w:rsidRPr="00AF4D93" w:rsidRDefault="00AF4D93" w:rsidP="00AF4D93">
      <w:pPr>
        <w:pStyle w:val="ListParagraph"/>
        <w:rPr>
          <w:rFonts w:ascii="Times New Roman" w:hAnsi="Times New Roman" w:cs="Times New Roman"/>
          <w:sz w:val="22"/>
          <w:szCs w:val="22"/>
        </w:rPr>
      </w:pPr>
    </w:p>
    <w:p w14:paraId="3EA879BA" w14:textId="37BCCAB2" w:rsidR="00AF4D93" w:rsidRDefault="00AF4D93" w:rsidP="000F52A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AF4D93">
        <w:rPr>
          <w:rFonts w:ascii="Times New Roman" w:hAnsi="Times New Roman" w:cs="Times New Roman"/>
          <w:sz w:val="22"/>
          <w:szCs w:val="22"/>
          <w:u w:val="single"/>
        </w:rPr>
        <w:t>Rejection of Work</w:t>
      </w:r>
      <w:r>
        <w:rPr>
          <w:rFonts w:ascii="Times New Roman" w:hAnsi="Times New Roman" w:cs="Times New Roman"/>
          <w:sz w:val="22"/>
          <w:szCs w:val="22"/>
        </w:rPr>
        <w:t xml:space="preserve">.  </w:t>
      </w:r>
      <w:r w:rsidRPr="00AF4D93">
        <w:rPr>
          <w:rFonts w:ascii="Times New Roman" w:hAnsi="Times New Roman" w:cs="Times New Roman"/>
          <w:sz w:val="22"/>
          <w:szCs w:val="22"/>
        </w:rPr>
        <w:t xml:space="preserve">Fabcon specifically excludes project specifications which unilaterally entitle </w:t>
      </w:r>
      <w:r>
        <w:rPr>
          <w:rFonts w:ascii="Times New Roman" w:hAnsi="Times New Roman" w:cs="Times New Roman"/>
          <w:sz w:val="22"/>
          <w:szCs w:val="22"/>
        </w:rPr>
        <w:t>any third party, including but not limited to Customer, the Project owner or their</w:t>
      </w:r>
      <w:r w:rsidRPr="00AF4D93">
        <w:rPr>
          <w:rFonts w:ascii="Times New Roman" w:hAnsi="Times New Roman" w:cs="Times New Roman"/>
          <w:sz w:val="22"/>
          <w:szCs w:val="22"/>
        </w:rPr>
        <w:t xml:space="preserve"> </w:t>
      </w:r>
      <w:r>
        <w:rPr>
          <w:rFonts w:ascii="Times New Roman" w:hAnsi="Times New Roman" w:cs="Times New Roman"/>
          <w:sz w:val="22"/>
          <w:szCs w:val="22"/>
        </w:rPr>
        <w:t>a</w:t>
      </w:r>
      <w:r w:rsidRPr="00AF4D93">
        <w:rPr>
          <w:rFonts w:ascii="Times New Roman" w:hAnsi="Times New Roman" w:cs="Times New Roman"/>
          <w:sz w:val="22"/>
          <w:szCs w:val="22"/>
        </w:rPr>
        <w:t xml:space="preserve">rchitect to reject </w:t>
      </w:r>
      <w:r>
        <w:rPr>
          <w:rFonts w:ascii="Times New Roman" w:hAnsi="Times New Roman" w:cs="Times New Roman"/>
          <w:sz w:val="22"/>
          <w:szCs w:val="22"/>
        </w:rPr>
        <w:t>Work that</w:t>
      </w:r>
      <w:r w:rsidRPr="00AF4D93">
        <w:rPr>
          <w:rFonts w:ascii="Times New Roman" w:hAnsi="Times New Roman" w:cs="Times New Roman"/>
          <w:sz w:val="22"/>
          <w:szCs w:val="22"/>
        </w:rPr>
        <w:t xml:space="preserve"> is correctable utilizing standard industry methods</w:t>
      </w:r>
      <w:r>
        <w:rPr>
          <w:rFonts w:ascii="Times New Roman" w:hAnsi="Times New Roman" w:cs="Times New Roman"/>
          <w:sz w:val="22"/>
          <w:szCs w:val="22"/>
        </w:rPr>
        <w:t xml:space="preserve">.  </w:t>
      </w:r>
      <w:r w:rsidRPr="00AF4D93">
        <w:rPr>
          <w:rFonts w:ascii="Times New Roman" w:hAnsi="Times New Roman" w:cs="Times New Roman"/>
          <w:sz w:val="22"/>
          <w:szCs w:val="22"/>
        </w:rPr>
        <w:t xml:space="preserve">Fabcon reserves the right to </w:t>
      </w:r>
      <w:r>
        <w:rPr>
          <w:rFonts w:ascii="Times New Roman" w:hAnsi="Times New Roman" w:cs="Times New Roman"/>
          <w:sz w:val="22"/>
          <w:szCs w:val="22"/>
        </w:rPr>
        <w:t>attempt to cure any</w:t>
      </w:r>
      <w:r w:rsidRPr="00AF4D93">
        <w:rPr>
          <w:rFonts w:ascii="Times New Roman" w:hAnsi="Times New Roman" w:cs="Times New Roman"/>
          <w:sz w:val="22"/>
          <w:szCs w:val="22"/>
        </w:rPr>
        <w:t xml:space="preserve"> defect</w:t>
      </w:r>
      <w:r>
        <w:rPr>
          <w:rFonts w:ascii="Times New Roman" w:hAnsi="Times New Roman" w:cs="Times New Roman"/>
          <w:sz w:val="22"/>
          <w:szCs w:val="22"/>
        </w:rPr>
        <w:t xml:space="preserve"> observed in its Work</w:t>
      </w:r>
      <w:r w:rsidRPr="00AF4D93">
        <w:rPr>
          <w:rFonts w:ascii="Times New Roman" w:hAnsi="Times New Roman" w:cs="Times New Roman"/>
          <w:sz w:val="22"/>
          <w:szCs w:val="22"/>
        </w:rPr>
        <w:t xml:space="preserve"> prior to product rejection.</w:t>
      </w:r>
    </w:p>
    <w:p w14:paraId="1207899D" w14:textId="77777777" w:rsidR="00CD6582" w:rsidRPr="00CD6582" w:rsidRDefault="00CD6582" w:rsidP="00CD6582">
      <w:pPr>
        <w:pStyle w:val="ListParagraph"/>
        <w:rPr>
          <w:rFonts w:ascii="Times New Roman" w:hAnsi="Times New Roman" w:cs="Times New Roman"/>
          <w:sz w:val="22"/>
          <w:szCs w:val="22"/>
        </w:rPr>
      </w:pPr>
    </w:p>
    <w:p w14:paraId="1A6439BB" w14:textId="28807F97" w:rsidR="00CD6582" w:rsidRDefault="00A02F1B" w:rsidP="000F52A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Pr>
          <w:rFonts w:ascii="Times New Roman" w:hAnsi="Times New Roman" w:cs="Times New Roman"/>
          <w:sz w:val="22"/>
          <w:szCs w:val="22"/>
          <w:u w:val="single"/>
        </w:rPr>
        <w:t xml:space="preserve">No Waiver of </w:t>
      </w:r>
      <w:r w:rsidRPr="00A02F1B">
        <w:rPr>
          <w:rFonts w:ascii="Times New Roman" w:hAnsi="Times New Roman" w:cs="Times New Roman"/>
          <w:sz w:val="22"/>
          <w:szCs w:val="22"/>
          <w:u w:val="single"/>
        </w:rPr>
        <w:t>Lien Rights</w:t>
      </w:r>
      <w:r>
        <w:rPr>
          <w:rFonts w:ascii="Times New Roman" w:hAnsi="Times New Roman" w:cs="Times New Roman"/>
          <w:sz w:val="22"/>
          <w:szCs w:val="22"/>
        </w:rPr>
        <w:t xml:space="preserve">.  </w:t>
      </w:r>
      <w:r w:rsidR="00CD6582" w:rsidRPr="00A02F1B">
        <w:rPr>
          <w:rFonts w:ascii="Times New Roman" w:hAnsi="Times New Roman" w:cs="Times New Roman"/>
          <w:sz w:val="22"/>
          <w:szCs w:val="22"/>
        </w:rPr>
        <w:t>Fabcon</w:t>
      </w:r>
      <w:r w:rsidR="00CD6582">
        <w:rPr>
          <w:rFonts w:ascii="Times New Roman" w:hAnsi="Times New Roman" w:cs="Times New Roman"/>
          <w:sz w:val="22"/>
          <w:szCs w:val="22"/>
        </w:rPr>
        <w:t xml:space="preserve"> expressly reserves </w:t>
      </w:r>
      <w:r>
        <w:rPr>
          <w:rFonts w:ascii="Times New Roman" w:hAnsi="Times New Roman" w:cs="Times New Roman"/>
          <w:sz w:val="22"/>
          <w:szCs w:val="22"/>
        </w:rPr>
        <w:t>the</w:t>
      </w:r>
      <w:r w:rsidR="00CD6582" w:rsidRPr="00CD6582">
        <w:rPr>
          <w:rFonts w:ascii="Times New Roman" w:hAnsi="Times New Roman" w:cs="Times New Roman"/>
          <w:sz w:val="22"/>
          <w:szCs w:val="22"/>
        </w:rPr>
        <w:t xml:space="preserve"> right to record a lien or bond claim in connection with its </w:t>
      </w:r>
      <w:r>
        <w:rPr>
          <w:rFonts w:ascii="Times New Roman" w:hAnsi="Times New Roman" w:cs="Times New Roman"/>
          <w:sz w:val="22"/>
          <w:szCs w:val="22"/>
        </w:rPr>
        <w:t>W</w:t>
      </w:r>
      <w:r w:rsidR="00CD6582" w:rsidRPr="00CD6582">
        <w:rPr>
          <w:rFonts w:ascii="Times New Roman" w:hAnsi="Times New Roman" w:cs="Times New Roman"/>
          <w:sz w:val="22"/>
          <w:szCs w:val="22"/>
        </w:rPr>
        <w:t>ork on the Project</w:t>
      </w:r>
      <w:r>
        <w:rPr>
          <w:rFonts w:ascii="Times New Roman" w:hAnsi="Times New Roman" w:cs="Times New Roman"/>
          <w:sz w:val="22"/>
          <w:szCs w:val="22"/>
        </w:rPr>
        <w:t>.</w:t>
      </w:r>
    </w:p>
    <w:p w14:paraId="0A481EDB" w14:textId="77777777" w:rsidR="00076C3E" w:rsidRPr="00076C3E" w:rsidRDefault="00076C3E" w:rsidP="00076C3E">
      <w:pPr>
        <w:pStyle w:val="ListParagraph"/>
        <w:rPr>
          <w:rFonts w:ascii="Times New Roman" w:hAnsi="Times New Roman" w:cs="Times New Roman"/>
          <w:sz w:val="22"/>
          <w:szCs w:val="22"/>
        </w:rPr>
      </w:pPr>
    </w:p>
    <w:p w14:paraId="5C7EDF44" w14:textId="3F1ECE13" w:rsidR="00076C3E" w:rsidRPr="000F52A1" w:rsidRDefault="00076C3E" w:rsidP="000F52A1">
      <w:pPr>
        <w:pStyle w:val="ListParagraph"/>
        <w:numPr>
          <w:ilvl w:val="1"/>
          <w:numId w:val="1"/>
        </w:numPr>
        <w:tabs>
          <w:tab w:val="left" w:pos="1080"/>
        </w:tabs>
        <w:spacing w:after="0" w:line="240" w:lineRule="auto"/>
        <w:ind w:left="360" w:firstLine="360"/>
        <w:rPr>
          <w:rFonts w:ascii="Times New Roman" w:hAnsi="Times New Roman" w:cs="Times New Roman"/>
          <w:sz w:val="22"/>
          <w:szCs w:val="22"/>
        </w:rPr>
      </w:pPr>
      <w:r w:rsidRPr="00076C3E">
        <w:rPr>
          <w:rFonts w:ascii="Times New Roman" w:hAnsi="Times New Roman" w:cs="Times New Roman"/>
          <w:sz w:val="22"/>
          <w:szCs w:val="22"/>
          <w:u w:val="single"/>
        </w:rPr>
        <w:t>Site Access</w:t>
      </w:r>
      <w:r>
        <w:rPr>
          <w:rFonts w:ascii="Times New Roman" w:hAnsi="Times New Roman" w:cs="Times New Roman"/>
          <w:sz w:val="22"/>
          <w:szCs w:val="22"/>
        </w:rPr>
        <w:t>.  Customer</w:t>
      </w:r>
      <w:r w:rsidRPr="00076C3E">
        <w:rPr>
          <w:rFonts w:ascii="Times New Roman" w:hAnsi="Times New Roman" w:cs="Times New Roman"/>
          <w:sz w:val="22"/>
          <w:szCs w:val="22"/>
        </w:rPr>
        <w:t xml:space="preserve"> shall provide Fabcon access to the site in accordance with MNL-127 and </w:t>
      </w:r>
      <w:r w:rsidR="00ED0DAF">
        <w:rPr>
          <w:rFonts w:ascii="Times New Roman" w:hAnsi="Times New Roman" w:cs="Times New Roman"/>
          <w:sz w:val="22"/>
          <w:szCs w:val="22"/>
        </w:rPr>
        <w:t>as reasonably determined by Fabcon</w:t>
      </w:r>
      <w:r w:rsidRPr="00076C3E">
        <w:rPr>
          <w:rFonts w:ascii="Times New Roman" w:hAnsi="Times New Roman" w:cs="Times New Roman"/>
          <w:sz w:val="22"/>
          <w:szCs w:val="22"/>
        </w:rPr>
        <w:t xml:space="preserve">.  Fabcon shall not be held responsible for any access conditions that would prevent Fabcon from performing its </w:t>
      </w:r>
      <w:r w:rsidR="00ED0DAF">
        <w:rPr>
          <w:rFonts w:ascii="Times New Roman" w:hAnsi="Times New Roman" w:cs="Times New Roman"/>
          <w:sz w:val="22"/>
          <w:szCs w:val="22"/>
        </w:rPr>
        <w:t>W</w:t>
      </w:r>
      <w:r w:rsidRPr="00076C3E">
        <w:rPr>
          <w:rFonts w:ascii="Times New Roman" w:hAnsi="Times New Roman" w:cs="Times New Roman"/>
          <w:sz w:val="22"/>
          <w:szCs w:val="22"/>
        </w:rPr>
        <w:t>ork at the Project site</w:t>
      </w:r>
      <w:r w:rsidR="00ED0DAF">
        <w:rPr>
          <w:rFonts w:ascii="Times New Roman" w:hAnsi="Times New Roman" w:cs="Times New Roman"/>
          <w:sz w:val="22"/>
          <w:szCs w:val="22"/>
        </w:rPr>
        <w:t>.</w:t>
      </w:r>
    </w:p>
    <w:sectPr w:rsidR="00076C3E" w:rsidRPr="000F52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1E870" w14:textId="77777777" w:rsidR="00E36382" w:rsidRDefault="00E36382" w:rsidP="007A7A94">
      <w:pPr>
        <w:spacing w:after="0" w:line="240" w:lineRule="auto"/>
      </w:pPr>
      <w:r>
        <w:separator/>
      </w:r>
    </w:p>
  </w:endnote>
  <w:endnote w:type="continuationSeparator" w:id="0">
    <w:p w14:paraId="745EAC41" w14:textId="77777777" w:rsidR="00E36382" w:rsidRDefault="00E36382" w:rsidP="007A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AC3A" w14:textId="2F02FC80" w:rsidR="007A7A94" w:rsidRPr="007A7A94" w:rsidRDefault="007A7A94" w:rsidP="007A7A94">
    <w:pPr>
      <w:pStyle w:val="Footer"/>
      <w:jc w:val="right"/>
      <w:rPr>
        <w:rFonts w:ascii="Times New Roman" w:hAnsi="Times New Roman" w:cs="Times New Roman"/>
        <w:sz w:val="16"/>
        <w:szCs w:val="16"/>
      </w:rPr>
    </w:pPr>
    <w:r>
      <w:rPr>
        <w:rFonts w:ascii="Times New Roman" w:hAnsi="Times New Roman" w:cs="Times New Roman"/>
        <w:sz w:val="16"/>
        <w:szCs w:val="16"/>
      </w:rPr>
      <w:t>Rev. 2025.0</w:t>
    </w:r>
    <w:r w:rsidR="007F68BB">
      <w:rPr>
        <w:rFonts w:ascii="Times New Roman" w:hAnsi="Times New Roman" w:cs="Times New Roman"/>
        <w:sz w:val="16"/>
        <w:szCs w:val="16"/>
      </w:rPr>
      <w:t>5</w:t>
    </w:r>
    <w:r>
      <w:rPr>
        <w:rFonts w:ascii="Times New Roman" w:hAnsi="Times New Roman" w:cs="Times New Roman"/>
        <w:sz w:val="16"/>
        <w:szCs w:val="16"/>
      </w:rPr>
      <w:t>.</w:t>
    </w:r>
    <w:r w:rsidR="00E44065">
      <w:rPr>
        <w:rFonts w:ascii="Times New Roman" w:hAnsi="Times New Roman" w:cs="Times New Roman"/>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D8C86" w14:textId="77777777" w:rsidR="00E36382" w:rsidRDefault="00E36382" w:rsidP="007A7A94">
      <w:pPr>
        <w:spacing w:after="0" w:line="240" w:lineRule="auto"/>
      </w:pPr>
      <w:r>
        <w:separator/>
      </w:r>
    </w:p>
  </w:footnote>
  <w:footnote w:type="continuationSeparator" w:id="0">
    <w:p w14:paraId="7C932D6C" w14:textId="77777777" w:rsidR="00E36382" w:rsidRDefault="00E36382" w:rsidP="007A7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0027"/>
    <w:multiLevelType w:val="hybridMultilevel"/>
    <w:tmpl w:val="CDB40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84989"/>
    <w:multiLevelType w:val="hybridMultilevel"/>
    <w:tmpl w:val="37949B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A40E0D"/>
    <w:multiLevelType w:val="hybridMultilevel"/>
    <w:tmpl w:val="ED9AE1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508525">
    <w:abstractNumId w:val="0"/>
  </w:num>
  <w:num w:numId="2" w16cid:durableId="741096752">
    <w:abstractNumId w:val="2"/>
  </w:num>
  <w:num w:numId="3" w16cid:durableId="1351177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81"/>
    <w:rsid w:val="00004D5E"/>
    <w:rsid w:val="000144F1"/>
    <w:rsid w:val="00017138"/>
    <w:rsid w:val="000338D2"/>
    <w:rsid w:val="0005699F"/>
    <w:rsid w:val="000655CD"/>
    <w:rsid w:val="0006733C"/>
    <w:rsid w:val="00074D5A"/>
    <w:rsid w:val="00075A82"/>
    <w:rsid w:val="00076C3E"/>
    <w:rsid w:val="000B697B"/>
    <w:rsid w:val="000D48C7"/>
    <w:rsid w:val="000F52A1"/>
    <w:rsid w:val="000F7A56"/>
    <w:rsid w:val="00136F7C"/>
    <w:rsid w:val="00151B98"/>
    <w:rsid w:val="00153A82"/>
    <w:rsid w:val="00153EBA"/>
    <w:rsid w:val="00154846"/>
    <w:rsid w:val="001745DE"/>
    <w:rsid w:val="00175F77"/>
    <w:rsid w:val="001771DC"/>
    <w:rsid w:val="001824F7"/>
    <w:rsid w:val="001829F2"/>
    <w:rsid w:val="00196ABD"/>
    <w:rsid w:val="001C5EDE"/>
    <w:rsid w:val="001D1174"/>
    <w:rsid w:val="001E2F06"/>
    <w:rsid w:val="001F5AF6"/>
    <w:rsid w:val="002024FC"/>
    <w:rsid w:val="00206175"/>
    <w:rsid w:val="00207B05"/>
    <w:rsid w:val="00216DAA"/>
    <w:rsid w:val="00241F10"/>
    <w:rsid w:val="00254A5A"/>
    <w:rsid w:val="002616E2"/>
    <w:rsid w:val="00261D4B"/>
    <w:rsid w:val="00263CE1"/>
    <w:rsid w:val="00265960"/>
    <w:rsid w:val="00274EEB"/>
    <w:rsid w:val="002B7850"/>
    <w:rsid w:val="002D547B"/>
    <w:rsid w:val="002E42A8"/>
    <w:rsid w:val="002F5EFA"/>
    <w:rsid w:val="002F7383"/>
    <w:rsid w:val="0030460F"/>
    <w:rsid w:val="003229E7"/>
    <w:rsid w:val="00325766"/>
    <w:rsid w:val="00342594"/>
    <w:rsid w:val="0035065D"/>
    <w:rsid w:val="00357BCE"/>
    <w:rsid w:val="003609F1"/>
    <w:rsid w:val="00366940"/>
    <w:rsid w:val="0037166B"/>
    <w:rsid w:val="00373FCF"/>
    <w:rsid w:val="00375412"/>
    <w:rsid w:val="003C29F4"/>
    <w:rsid w:val="00400BD3"/>
    <w:rsid w:val="004056D8"/>
    <w:rsid w:val="004312B4"/>
    <w:rsid w:val="0043230B"/>
    <w:rsid w:val="00433253"/>
    <w:rsid w:val="0043498C"/>
    <w:rsid w:val="00441391"/>
    <w:rsid w:val="0045647E"/>
    <w:rsid w:val="00456992"/>
    <w:rsid w:val="004729E1"/>
    <w:rsid w:val="004777C0"/>
    <w:rsid w:val="004809AE"/>
    <w:rsid w:val="004B483C"/>
    <w:rsid w:val="004C678B"/>
    <w:rsid w:val="004D5D9E"/>
    <w:rsid w:val="004E3DED"/>
    <w:rsid w:val="005231A2"/>
    <w:rsid w:val="00533D84"/>
    <w:rsid w:val="00535B50"/>
    <w:rsid w:val="00537B81"/>
    <w:rsid w:val="00543259"/>
    <w:rsid w:val="00546E93"/>
    <w:rsid w:val="00571299"/>
    <w:rsid w:val="005717F9"/>
    <w:rsid w:val="00573FB5"/>
    <w:rsid w:val="00577D5F"/>
    <w:rsid w:val="00581F07"/>
    <w:rsid w:val="0058567E"/>
    <w:rsid w:val="005878AE"/>
    <w:rsid w:val="00594723"/>
    <w:rsid w:val="005C2A13"/>
    <w:rsid w:val="005C5F94"/>
    <w:rsid w:val="005D0701"/>
    <w:rsid w:val="005D08E0"/>
    <w:rsid w:val="005D0A00"/>
    <w:rsid w:val="005E4961"/>
    <w:rsid w:val="005F1BE1"/>
    <w:rsid w:val="00623A81"/>
    <w:rsid w:val="006316BC"/>
    <w:rsid w:val="00641414"/>
    <w:rsid w:val="0066448F"/>
    <w:rsid w:val="00673723"/>
    <w:rsid w:val="00697CA8"/>
    <w:rsid w:val="006B3715"/>
    <w:rsid w:val="006B4223"/>
    <w:rsid w:val="006B5F03"/>
    <w:rsid w:val="006C5B88"/>
    <w:rsid w:val="006E34D2"/>
    <w:rsid w:val="006E7698"/>
    <w:rsid w:val="006F37B4"/>
    <w:rsid w:val="007145B8"/>
    <w:rsid w:val="007206B8"/>
    <w:rsid w:val="00721A65"/>
    <w:rsid w:val="00731CD3"/>
    <w:rsid w:val="00737731"/>
    <w:rsid w:val="007659C5"/>
    <w:rsid w:val="007818ED"/>
    <w:rsid w:val="00785E27"/>
    <w:rsid w:val="00787B7C"/>
    <w:rsid w:val="007A764B"/>
    <w:rsid w:val="007A7A94"/>
    <w:rsid w:val="007D75C9"/>
    <w:rsid w:val="007F5A76"/>
    <w:rsid w:val="007F68BB"/>
    <w:rsid w:val="008003CF"/>
    <w:rsid w:val="00805CFF"/>
    <w:rsid w:val="008216F4"/>
    <w:rsid w:val="0084278B"/>
    <w:rsid w:val="00846B3C"/>
    <w:rsid w:val="008843F0"/>
    <w:rsid w:val="00886AD4"/>
    <w:rsid w:val="008951F6"/>
    <w:rsid w:val="008A15BA"/>
    <w:rsid w:val="008A3C0E"/>
    <w:rsid w:val="008C790E"/>
    <w:rsid w:val="008E0DA6"/>
    <w:rsid w:val="008F33F6"/>
    <w:rsid w:val="0093322E"/>
    <w:rsid w:val="00933CC5"/>
    <w:rsid w:val="00940B6C"/>
    <w:rsid w:val="00966A3A"/>
    <w:rsid w:val="00990BE7"/>
    <w:rsid w:val="009A00C7"/>
    <w:rsid w:val="009B342E"/>
    <w:rsid w:val="009B7C01"/>
    <w:rsid w:val="009E1858"/>
    <w:rsid w:val="009E49F7"/>
    <w:rsid w:val="00A01C53"/>
    <w:rsid w:val="00A02F1B"/>
    <w:rsid w:val="00A32951"/>
    <w:rsid w:val="00A34AE9"/>
    <w:rsid w:val="00A34E83"/>
    <w:rsid w:val="00A6364A"/>
    <w:rsid w:val="00A7361E"/>
    <w:rsid w:val="00A94061"/>
    <w:rsid w:val="00AA5C84"/>
    <w:rsid w:val="00AA69B2"/>
    <w:rsid w:val="00AB226E"/>
    <w:rsid w:val="00AB2455"/>
    <w:rsid w:val="00AB5E89"/>
    <w:rsid w:val="00AD3904"/>
    <w:rsid w:val="00AF2913"/>
    <w:rsid w:val="00AF4D93"/>
    <w:rsid w:val="00B04FFB"/>
    <w:rsid w:val="00B108A8"/>
    <w:rsid w:val="00B25CD1"/>
    <w:rsid w:val="00B5522F"/>
    <w:rsid w:val="00B6377B"/>
    <w:rsid w:val="00B651D2"/>
    <w:rsid w:val="00B66DE5"/>
    <w:rsid w:val="00B81821"/>
    <w:rsid w:val="00B96781"/>
    <w:rsid w:val="00C059B9"/>
    <w:rsid w:val="00C135BA"/>
    <w:rsid w:val="00C46C72"/>
    <w:rsid w:val="00C52E1A"/>
    <w:rsid w:val="00C54B95"/>
    <w:rsid w:val="00CA4664"/>
    <w:rsid w:val="00CD46F8"/>
    <w:rsid w:val="00CD6582"/>
    <w:rsid w:val="00CD7A10"/>
    <w:rsid w:val="00CE37A1"/>
    <w:rsid w:val="00CF4D6B"/>
    <w:rsid w:val="00D0008B"/>
    <w:rsid w:val="00D36A4F"/>
    <w:rsid w:val="00D4487A"/>
    <w:rsid w:val="00D52077"/>
    <w:rsid w:val="00D978E4"/>
    <w:rsid w:val="00DA0E65"/>
    <w:rsid w:val="00DA3E58"/>
    <w:rsid w:val="00E048DC"/>
    <w:rsid w:val="00E054A4"/>
    <w:rsid w:val="00E11AD2"/>
    <w:rsid w:val="00E26B0F"/>
    <w:rsid w:val="00E30575"/>
    <w:rsid w:val="00E36382"/>
    <w:rsid w:val="00E44065"/>
    <w:rsid w:val="00E4596E"/>
    <w:rsid w:val="00E52DD1"/>
    <w:rsid w:val="00E72C90"/>
    <w:rsid w:val="00E76C61"/>
    <w:rsid w:val="00EB67DE"/>
    <w:rsid w:val="00EB6F9A"/>
    <w:rsid w:val="00EC53CA"/>
    <w:rsid w:val="00ED0DAF"/>
    <w:rsid w:val="00EE1428"/>
    <w:rsid w:val="00EE51BE"/>
    <w:rsid w:val="00EF18DF"/>
    <w:rsid w:val="00F055AE"/>
    <w:rsid w:val="00F15E32"/>
    <w:rsid w:val="00F22315"/>
    <w:rsid w:val="00F301A3"/>
    <w:rsid w:val="00F42E3D"/>
    <w:rsid w:val="00F46760"/>
    <w:rsid w:val="00F737E2"/>
    <w:rsid w:val="00F73D39"/>
    <w:rsid w:val="00F74560"/>
    <w:rsid w:val="00F92FED"/>
    <w:rsid w:val="00F95928"/>
    <w:rsid w:val="00F97711"/>
    <w:rsid w:val="00FA1878"/>
    <w:rsid w:val="00FC4BE1"/>
    <w:rsid w:val="00FC7091"/>
    <w:rsid w:val="00FE46A3"/>
    <w:rsid w:val="00FF2EDC"/>
    <w:rsid w:val="00FF5995"/>
    <w:rsid w:val="00FF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C2B2"/>
  <w15:chartTrackingRefBased/>
  <w15:docId w15:val="{04EF9B48-39DE-4D7B-BB38-E3CA637D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B81"/>
    <w:rPr>
      <w:rFonts w:eastAsiaTheme="majorEastAsia" w:cstheme="majorBidi"/>
      <w:color w:val="272727" w:themeColor="text1" w:themeTint="D8"/>
    </w:rPr>
  </w:style>
  <w:style w:type="paragraph" w:styleId="Title">
    <w:name w:val="Title"/>
    <w:basedOn w:val="Normal"/>
    <w:next w:val="Normal"/>
    <w:link w:val="TitleChar"/>
    <w:uiPriority w:val="10"/>
    <w:qFormat/>
    <w:rsid w:val="00537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B81"/>
    <w:pPr>
      <w:spacing w:before="160"/>
      <w:jc w:val="center"/>
    </w:pPr>
    <w:rPr>
      <w:i/>
      <w:iCs/>
      <w:color w:val="404040" w:themeColor="text1" w:themeTint="BF"/>
    </w:rPr>
  </w:style>
  <w:style w:type="character" w:customStyle="1" w:styleId="QuoteChar">
    <w:name w:val="Quote Char"/>
    <w:basedOn w:val="DefaultParagraphFont"/>
    <w:link w:val="Quote"/>
    <w:uiPriority w:val="29"/>
    <w:rsid w:val="00537B81"/>
    <w:rPr>
      <w:i/>
      <w:iCs/>
      <w:color w:val="404040" w:themeColor="text1" w:themeTint="BF"/>
    </w:rPr>
  </w:style>
  <w:style w:type="paragraph" w:styleId="ListParagraph">
    <w:name w:val="List Paragraph"/>
    <w:basedOn w:val="Normal"/>
    <w:uiPriority w:val="34"/>
    <w:qFormat/>
    <w:rsid w:val="00537B81"/>
    <w:pPr>
      <w:ind w:left="720"/>
      <w:contextualSpacing/>
    </w:pPr>
  </w:style>
  <w:style w:type="character" w:styleId="IntenseEmphasis">
    <w:name w:val="Intense Emphasis"/>
    <w:basedOn w:val="DefaultParagraphFont"/>
    <w:uiPriority w:val="21"/>
    <w:qFormat/>
    <w:rsid w:val="00537B81"/>
    <w:rPr>
      <w:i/>
      <w:iCs/>
      <w:color w:val="0F4761" w:themeColor="accent1" w:themeShade="BF"/>
    </w:rPr>
  </w:style>
  <w:style w:type="paragraph" w:styleId="IntenseQuote">
    <w:name w:val="Intense Quote"/>
    <w:basedOn w:val="Normal"/>
    <w:next w:val="Normal"/>
    <w:link w:val="IntenseQuoteChar"/>
    <w:uiPriority w:val="30"/>
    <w:qFormat/>
    <w:rsid w:val="00537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B81"/>
    <w:rPr>
      <w:i/>
      <w:iCs/>
      <w:color w:val="0F4761" w:themeColor="accent1" w:themeShade="BF"/>
    </w:rPr>
  </w:style>
  <w:style w:type="character" w:styleId="IntenseReference">
    <w:name w:val="Intense Reference"/>
    <w:basedOn w:val="DefaultParagraphFont"/>
    <w:uiPriority w:val="32"/>
    <w:qFormat/>
    <w:rsid w:val="00537B81"/>
    <w:rPr>
      <w:b/>
      <w:bCs/>
      <w:smallCaps/>
      <w:color w:val="0F4761" w:themeColor="accent1" w:themeShade="BF"/>
      <w:spacing w:val="5"/>
    </w:rPr>
  </w:style>
  <w:style w:type="character" w:styleId="Hyperlink">
    <w:name w:val="Hyperlink"/>
    <w:basedOn w:val="DefaultParagraphFont"/>
    <w:uiPriority w:val="99"/>
    <w:unhideWhenUsed/>
    <w:rsid w:val="00537B81"/>
    <w:rPr>
      <w:color w:val="467886" w:themeColor="hyperlink"/>
      <w:u w:val="single"/>
    </w:rPr>
  </w:style>
  <w:style w:type="character" w:styleId="UnresolvedMention">
    <w:name w:val="Unresolved Mention"/>
    <w:basedOn w:val="DefaultParagraphFont"/>
    <w:uiPriority w:val="99"/>
    <w:semiHidden/>
    <w:unhideWhenUsed/>
    <w:rsid w:val="00537B81"/>
    <w:rPr>
      <w:color w:val="605E5C"/>
      <w:shd w:val="clear" w:color="auto" w:fill="E1DFDD"/>
    </w:rPr>
  </w:style>
  <w:style w:type="character" w:styleId="CommentReference">
    <w:name w:val="annotation reference"/>
    <w:basedOn w:val="DefaultParagraphFont"/>
    <w:uiPriority w:val="99"/>
    <w:semiHidden/>
    <w:unhideWhenUsed/>
    <w:rsid w:val="009B7C01"/>
    <w:rPr>
      <w:sz w:val="16"/>
      <w:szCs w:val="16"/>
    </w:rPr>
  </w:style>
  <w:style w:type="paragraph" w:styleId="CommentText">
    <w:name w:val="annotation text"/>
    <w:basedOn w:val="Normal"/>
    <w:link w:val="CommentTextChar"/>
    <w:uiPriority w:val="99"/>
    <w:unhideWhenUsed/>
    <w:rsid w:val="009B7C01"/>
    <w:pPr>
      <w:spacing w:line="240" w:lineRule="auto"/>
    </w:pPr>
    <w:rPr>
      <w:sz w:val="20"/>
      <w:szCs w:val="20"/>
    </w:rPr>
  </w:style>
  <w:style w:type="character" w:customStyle="1" w:styleId="CommentTextChar">
    <w:name w:val="Comment Text Char"/>
    <w:basedOn w:val="DefaultParagraphFont"/>
    <w:link w:val="CommentText"/>
    <w:uiPriority w:val="99"/>
    <w:rsid w:val="009B7C01"/>
    <w:rPr>
      <w:sz w:val="20"/>
      <w:szCs w:val="20"/>
    </w:rPr>
  </w:style>
  <w:style w:type="paragraph" w:styleId="CommentSubject">
    <w:name w:val="annotation subject"/>
    <w:basedOn w:val="CommentText"/>
    <w:next w:val="CommentText"/>
    <w:link w:val="CommentSubjectChar"/>
    <w:uiPriority w:val="99"/>
    <w:semiHidden/>
    <w:unhideWhenUsed/>
    <w:rsid w:val="009B7C01"/>
    <w:rPr>
      <w:b/>
      <w:bCs/>
    </w:rPr>
  </w:style>
  <w:style w:type="character" w:customStyle="1" w:styleId="CommentSubjectChar">
    <w:name w:val="Comment Subject Char"/>
    <w:basedOn w:val="CommentTextChar"/>
    <w:link w:val="CommentSubject"/>
    <w:uiPriority w:val="99"/>
    <w:semiHidden/>
    <w:rsid w:val="009B7C01"/>
    <w:rPr>
      <w:b/>
      <w:bCs/>
      <w:sz w:val="20"/>
      <w:szCs w:val="20"/>
    </w:rPr>
  </w:style>
  <w:style w:type="paragraph" w:styleId="Header">
    <w:name w:val="header"/>
    <w:basedOn w:val="Normal"/>
    <w:link w:val="HeaderChar"/>
    <w:uiPriority w:val="99"/>
    <w:unhideWhenUsed/>
    <w:rsid w:val="007A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A94"/>
  </w:style>
  <w:style w:type="paragraph" w:styleId="Footer">
    <w:name w:val="footer"/>
    <w:basedOn w:val="Normal"/>
    <w:link w:val="FooterChar"/>
    <w:uiPriority w:val="99"/>
    <w:unhideWhenUsed/>
    <w:rsid w:val="007A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542206">
      <w:bodyDiv w:val="1"/>
      <w:marLeft w:val="0"/>
      <w:marRight w:val="0"/>
      <w:marTop w:val="0"/>
      <w:marBottom w:val="0"/>
      <w:divBdr>
        <w:top w:val="none" w:sz="0" w:space="0" w:color="auto"/>
        <w:left w:val="none" w:sz="0" w:space="0" w:color="auto"/>
        <w:bottom w:val="none" w:sz="0" w:space="0" w:color="auto"/>
        <w:right w:val="none" w:sz="0" w:space="0" w:color="auto"/>
      </w:divBdr>
      <w:divsChild>
        <w:div w:id="220406175">
          <w:marLeft w:val="0"/>
          <w:marRight w:val="0"/>
          <w:marTop w:val="300"/>
          <w:marBottom w:val="300"/>
          <w:divBdr>
            <w:top w:val="none" w:sz="0" w:space="0" w:color="auto"/>
            <w:left w:val="none" w:sz="0" w:space="0" w:color="auto"/>
            <w:bottom w:val="none" w:sz="0" w:space="0" w:color="auto"/>
            <w:right w:val="none" w:sz="0" w:space="0" w:color="auto"/>
          </w:divBdr>
        </w:div>
      </w:divsChild>
    </w:div>
    <w:div w:id="1905598514">
      <w:bodyDiv w:val="1"/>
      <w:marLeft w:val="0"/>
      <w:marRight w:val="0"/>
      <w:marTop w:val="0"/>
      <w:marBottom w:val="0"/>
      <w:divBdr>
        <w:top w:val="none" w:sz="0" w:space="0" w:color="auto"/>
        <w:left w:val="none" w:sz="0" w:space="0" w:color="auto"/>
        <w:bottom w:val="none" w:sz="0" w:space="0" w:color="auto"/>
        <w:right w:val="none" w:sz="0" w:space="0" w:color="auto"/>
      </w:divBdr>
      <w:divsChild>
        <w:div w:id="213394260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2657</Words>
  <Characters>15148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West</dc:creator>
  <cp:keywords/>
  <dc:description/>
  <cp:lastModifiedBy>Brianna Visser</cp:lastModifiedBy>
  <cp:revision>2</cp:revision>
  <cp:lastPrinted>2025-05-24T18:35:00Z</cp:lastPrinted>
  <dcterms:created xsi:type="dcterms:W3CDTF">2025-06-27T16:26:00Z</dcterms:created>
  <dcterms:modified xsi:type="dcterms:W3CDTF">2025-06-27T16:26:00Z</dcterms:modified>
</cp:coreProperties>
</file>